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652FF3D1" w:rsidR="00784ECE" w:rsidRPr="006A76C6" w:rsidRDefault="00784ECE" w:rsidP="00506F84">
      <w:pPr>
        <w:pStyle w:val="Nzov"/>
        <w:pBdr>
          <w:bottom w:val="single" w:sz="8" w:space="1" w:color="5F497A"/>
        </w:pBdr>
        <w:rPr>
          <w:rFonts w:ascii="Arial Narrow" w:hAnsi="Arial Narrow" w:cstheme="minorHAnsi"/>
          <w:color w:val="auto"/>
          <w:sz w:val="28"/>
          <w:szCs w:val="28"/>
        </w:rPr>
      </w:pPr>
      <w:r w:rsidRPr="006A76C6">
        <w:rPr>
          <w:rFonts w:ascii="Arial Narrow" w:hAnsi="Arial Narrow" w:cstheme="minorHAnsi"/>
          <w:color w:val="auto"/>
          <w:sz w:val="28"/>
          <w:szCs w:val="28"/>
        </w:rPr>
        <w:t xml:space="preserve">Vyzvanie č. </w:t>
      </w:r>
      <w:r w:rsidR="007403EC" w:rsidRPr="006A76C6">
        <w:rPr>
          <w:rFonts w:ascii="Arial Narrow" w:hAnsi="Arial Narrow" w:cstheme="minorHAnsi"/>
          <w:color w:val="auto"/>
          <w:sz w:val="28"/>
          <w:szCs w:val="28"/>
        </w:rPr>
        <w:t>OPII-</w:t>
      </w:r>
      <w:r w:rsidR="00DF32E4" w:rsidRPr="006A76C6">
        <w:rPr>
          <w:rFonts w:ascii="Arial Narrow" w:hAnsi="Arial Narrow" w:cstheme="minorHAnsi"/>
          <w:color w:val="auto"/>
          <w:sz w:val="28"/>
          <w:szCs w:val="28"/>
        </w:rPr>
        <w:t>201</w:t>
      </w:r>
      <w:r w:rsidR="00AA1D53" w:rsidRPr="006A76C6">
        <w:rPr>
          <w:rFonts w:ascii="Arial Narrow" w:hAnsi="Arial Narrow" w:cstheme="minorHAnsi"/>
          <w:color w:val="auto"/>
          <w:sz w:val="28"/>
          <w:szCs w:val="28"/>
        </w:rPr>
        <w:t>6</w:t>
      </w:r>
      <w:r w:rsidR="0077283C" w:rsidRPr="006A76C6">
        <w:rPr>
          <w:rFonts w:ascii="Arial Narrow" w:hAnsi="Arial Narrow" w:cstheme="minorHAnsi"/>
          <w:color w:val="auto"/>
          <w:sz w:val="28"/>
          <w:szCs w:val="28"/>
        </w:rPr>
        <w:t>/</w:t>
      </w:r>
      <w:r w:rsidR="009871DF" w:rsidRPr="006A76C6">
        <w:rPr>
          <w:rFonts w:ascii="Arial Narrow" w:hAnsi="Arial Narrow" w:cstheme="minorHAnsi"/>
          <w:color w:val="auto"/>
          <w:sz w:val="28"/>
          <w:szCs w:val="28"/>
        </w:rPr>
        <w:t>1</w:t>
      </w:r>
      <w:r w:rsidR="0077283C" w:rsidRPr="006A76C6">
        <w:rPr>
          <w:rFonts w:ascii="Arial Narrow" w:hAnsi="Arial Narrow" w:cstheme="minorHAnsi"/>
          <w:color w:val="auto"/>
          <w:sz w:val="28"/>
          <w:szCs w:val="28"/>
        </w:rPr>
        <w:t>.1</w:t>
      </w:r>
      <w:r w:rsidR="00B7401B" w:rsidRPr="006A76C6">
        <w:rPr>
          <w:rFonts w:ascii="Arial Narrow" w:hAnsi="Arial Narrow" w:cstheme="minorHAnsi"/>
          <w:color w:val="auto"/>
          <w:sz w:val="28"/>
          <w:szCs w:val="28"/>
        </w:rPr>
        <w:t>_1.2</w:t>
      </w:r>
      <w:r w:rsidR="0077283C" w:rsidRPr="006A76C6">
        <w:rPr>
          <w:rFonts w:ascii="Arial Narrow" w:hAnsi="Arial Narrow" w:cstheme="minorHAnsi"/>
          <w:color w:val="auto"/>
          <w:sz w:val="28"/>
          <w:szCs w:val="28"/>
        </w:rPr>
        <w:t>/</w:t>
      </w:r>
      <w:r w:rsidR="009871DF" w:rsidRPr="006A76C6">
        <w:rPr>
          <w:rFonts w:ascii="Arial Narrow" w:hAnsi="Arial Narrow" w:cstheme="minorHAnsi"/>
          <w:color w:val="auto"/>
          <w:sz w:val="28"/>
          <w:szCs w:val="28"/>
        </w:rPr>
        <w:t>ŽSR</w:t>
      </w:r>
      <w:r w:rsidR="004D5C58" w:rsidRPr="006A76C6">
        <w:rPr>
          <w:rFonts w:ascii="Arial Narrow" w:hAnsi="Arial Narrow" w:cstheme="minorHAnsi"/>
          <w:color w:val="auto"/>
          <w:sz w:val="28"/>
          <w:szCs w:val="28"/>
        </w:rPr>
        <w:t>-</w:t>
      </w:r>
      <w:r w:rsidR="00F605EE" w:rsidRPr="006A76C6">
        <w:rPr>
          <w:rFonts w:ascii="Arial Narrow" w:hAnsi="Arial Narrow" w:cstheme="minorHAnsi"/>
          <w:color w:val="auto"/>
          <w:sz w:val="28"/>
          <w:szCs w:val="28"/>
        </w:rPr>
        <w:t>6</w:t>
      </w:r>
      <w:r w:rsidR="00AA1D53" w:rsidRPr="006A76C6">
        <w:rPr>
          <w:rFonts w:ascii="Arial Narrow" w:hAnsi="Arial Narrow" w:cstheme="minorHAnsi"/>
          <w:color w:val="auto"/>
          <w:sz w:val="28"/>
          <w:szCs w:val="28"/>
        </w:rPr>
        <w:t>-</w:t>
      </w:r>
      <w:r w:rsidR="00B7401B" w:rsidRPr="006A76C6">
        <w:rPr>
          <w:rFonts w:ascii="Arial Narrow" w:hAnsi="Arial Narrow" w:cstheme="minorHAnsi"/>
          <w:color w:val="auto"/>
          <w:sz w:val="28"/>
          <w:szCs w:val="28"/>
        </w:rPr>
        <w:t>N</w:t>
      </w:r>
      <w:r w:rsidR="004D5C58" w:rsidRPr="006A76C6">
        <w:rPr>
          <w:rFonts w:ascii="Arial Narrow" w:hAnsi="Arial Narrow" w:cstheme="minorHAnsi"/>
          <w:color w:val="auto"/>
          <w:sz w:val="28"/>
          <w:szCs w:val="28"/>
        </w:rPr>
        <w:t>P</w:t>
      </w:r>
    </w:p>
    <w:p w14:paraId="1B31E672" w14:textId="352BE0E5" w:rsidR="00AE4CE6" w:rsidRPr="006A76C6" w:rsidRDefault="00AE4CE6" w:rsidP="00F1589B">
      <w:pPr>
        <w:spacing w:line="240" w:lineRule="auto"/>
        <w:jc w:val="center"/>
        <w:rPr>
          <w:rFonts w:ascii="Arial Narrow" w:hAnsi="Arial Narrow"/>
          <w:b/>
          <w:lang w:eastAsia="sk-SK"/>
        </w:rPr>
      </w:pPr>
      <w:r w:rsidRPr="006A76C6">
        <w:rPr>
          <w:rFonts w:ascii="Arial Narrow" w:hAnsi="Arial Narrow"/>
          <w:b/>
          <w:lang w:eastAsia="sk-SK"/>
        </w:rPr>
        <w:t xml:space="preserve">na predkladanie </w:t>
      </w:r>
      <w:r w:rsidR="00AA1D53" w:rsidRPr="006A76C6">
        <w:rPr>
          <w:rFonts w:ascii="Arial Narrow" w:hAnsi="Arial Narrow"/>
          <w:b/>
          <w:lang w:eastAsia="sk-SK"/>
        </w:rPr>
        <w:t>žiadost</w:t>
      </w:r>
      <w:r w:rsidR="009871DF" w:rsidRPr="006A76C6">
        <w:rPr>
          <w:rFonts w:ascii="Arial Narrow" w:hAnsi="Arial Narrow"/>
          <w:b/>
          <w:lang w:eastAsia="sk-SK"/>
        </w:rPr>
        <w:t>í</w:t>
      </w:r>
      <w:r w:rsidR="00AA1D53" w:rsidRPr="006A76C6">
        <w:rPr>
          <w:rFonts w:ascii="Arial Narrow" w:hAnsi="Arial Narrow"/>
          <w:b/>
          <w:lang w:eastAsia="sk-SK"/>
        </w:rPr>
        <w:t xml:space="preserve"> </w:t>
      </w:r>
      <w:r w:rsidRPr="006A76C6">
        <w:rPr>
          <w:rFonts w:ascii="Arial Narrow" w:hAnsi="Arial Narrow"/>
          <w:b/>
          <w:lang w:eastAsia="sk-SK"/>
        </w:rPr>
        <w:t xml:space="preserve">o NFP </w:t>
      </w:r>
      <w:r w:rsidR="0038730A" w:rsidRPr="006A76C6">
        <w:rPr>
          <w:rFonts w:ascii="Arial Narrow" w:hAnsi="Arial Narrow"/>
          <w:b/>
          <w:lang w:eastAsia="sk-SK"/>
        </w:rPr>
        <w:t xml:space="preserve">pre </w:t>
      </w:r>
      <w:r w:rsidR="00B7401B" w:rsidRPr="006A76C6">
        <w:rPr>
          <w:rFonts w:ascii="Arial Narrow" w:hAnsi="Arial Narrow"/>
          <w:b/>
          <w:lang w:eastAsia="sk-SK"/>
        </w:rPr>
        <w:t>národné</w:t>
      </w:r>
      <w:r w:rsidR="0038730A" w:rsidRPr="006A76C6">
        <w:rPr>
          <w:rFonts w:ascii="Arial Narrow" w:hAnsi="Arial Narrow"/>
          <w:b/>
          <w:lang w:eastAsia="sk-SK"/>
        </w:rPr>
        <w:t xml:space="preserve"> </w:t>
      </w:r>
      <w:r w:rsidRPr="006A76C6">
        <w:rPr>
          <w:rFonts w:ascii="Arial Narrow" w:hAnsi="Arial Narrow"/>
          <w:b/>
          <w:lang w:eastAsia="sk-SK"/>
        </w:rPr>
        <w:t>projekt</w:t>
      </w:r>
      <w:r w:rsidR="0038730A" w:rsidRPr="006A76C6">
        <w:rPr>
          <w:rFonts w:ascii="Arial Narrow" w:hAnsi="Arial Narrow"/>
          <w:b/>
          <w:lang w:eastAsia="sk-SK"/>
        </w:rPr>
        <w:t>y</w:t>
      </w:r>
      <w:r w:rsidRPr="006A76C6">
        <w:rPr>
          <w:rFonts w:ascii="Arial Narrow" w:hAnsi="Arial Narrow"/>
          <w:b/>
          <w:lang w:eastAsia="sk-SK"/>
        </w:rPr>
        <w:t xml:space="preserve"> </w:t>
      </w:r>
      <w:r w:rsidR="0038730A" w:rsidRPr="006A76C6">
        <w:rPr>
          <w:rFonts w:ascii="Arial Narrow" w:hAnsi="Arial Narrow"/>
          <w:b/>
          <w:lang w:eastAsia="sk-SK"/>
        </w:rPr>
        <w:t>prioritnej osi č. 1 OPII</w:t>
      </w:r>
      <w:r w:rsidR="00B110A4" w:rsidRPr="006A76C6">
        <w:rPr>
          <w:rFonts w:ascii="Arial Narrow" w:hAnsi="Arial Narrow"/>
          <w:b/>
          <w:lang w:eastAsia="sk-SK"/>
        </w:rPr>
        <w:t xml:space="preserve"> v znení zmeny č. </w:t>
      </w:r>
      <w:del w:id="0" w:author="GC" w:date="2019-01-15T13:22:00Z">
        <w:r w:rsidR="0079354D" w:rsidRPr="006A76C6" w:rsidDel="00DF2C8A">
          <w:rPr>
            <w:rFonts w:ascii="Arial Narrow" w:hAnsi="Arial Narrow"/>
            <w:b/>
            <w:lang w:eastAsia="sk-SK"/>
          </w:rPr>
          <w:delText>6</w:delText>
        </w:r>
        <w:r w:rsidR="00B57ECA" w:rsidRPr="006A76C6" w:rsidDel="00DF2C8A">
          <w:rPr>
            <w:rFonts w:ascii="Arial Narrow" w:hAnsi="Arial Narrow"/>
            <w:b/>
            <w:lang w:eastAsia="sk-SK"/>
          </w:rPr>
          <w:delText>.1</w:delText>
        </w:r>
      </w:del>
      <w:ins w:id="1" w:author="GC" w:date="2019-01-15T13:22:00Z">
        <w:r w:rsidR="00DF2C8A" w:rsidRPr="006A76C6">
          <w:rPr>
            <w:rFonts w:ascii="Arial Narrow" w:hAnsi="Arial Narrow"/>
            <w:b/>
            <w:lang w:eastAsia="sk-SK"/>
          </w:rPr>
          <w:t>7</w:t>
        </w:r>
      </w:ins>
      <w:r w:rsidR="0079354D" w:rsidRPr="006A76C6">
        <w:rPr>
          <w:rFonts w:ascii="Arial Narrow" w:hAnsi="Arial Narrow"/>
          <w:b/>
          <w:lang w:eastAsia="sk-SK"/>
        </w:rPr>
        <w:t xml:space="preserve"> </w:t>
      </w:r>
      <w:r w:rsidR="00B110A4" w:rsidRPr="006A76C6">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rsidRPr="006A76C6" w14:paraId="2F01F417" w14:textId="77777777" w:rsidTr="000A7225">
        <w:tc>
          <w:tcPr>
            <w:tcW w:w="9322" w:type="dxa"/>
            <w:shd w:val="clear" w:color="auto" w:fill="002060"/>
            <w:vAlign w:val="center"/>
          </w:tcPr>
          <w:p w14:paraId="64626D24" w14:textId="77777777" w:rsidR="000A7225" w:rsidRPr="006A76C6" w:rsidRDefault="000A7225" w:rsidP="00B57ECA">
            <w:pPr>
              <w:pStyle w:val="Odsekzoznamu"/>
              <w:numPr>
                <w:ilvl w:val="0"/>
                <w:numId w:val="8"/>
              </w:numPr>
              <w:spacing w:before="120" w:after="120"/>
              <w:ind w:left="714" w:hanging="357"/>
              <w:contextualSpacing w:val="0"/>
              <w:rPr>
                <w:rFonts w:ascii="Arial Narrow" w:hAnsi="Arial Narrow" w:cstheme="minorHAnsi"/>
              </w:rPr>
            </w:pPr>
            <w:r w:rsidRPr="006A76C6">
              <w:rPr>
                <w:rFonts w:ascii="Arial Narrow" w:hAnsi="Arial Narrow" w:cstheme="minorHAnsi"/>
                <w:b/>
              </w:rPr>
              <w:t>Formálne náležitosti</w:t>
            </w:r>
          </w:p>
        </w:tc>
      </w:tr>
    </w:tbl>
    <w:p w14:paraId="78FDF36A" w14:textId="77777777" w:rsidR="00784ECE" w:rsidRPr="006A76C6"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6A76C6"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6A76C6" w:rsidRDefault="00D33A6C" w:rsidP="00F1589B">
            <w:pPr>
              <w:spacing w:before="120" w:after="120" w:line="240" w:lineRule="auto"/>
              <w:rPr>
                <w:rFonts w:ascii="Arial Narrow" w:hAnsi="Arial Narrow" w:cstheme="minorHAnsi"/>
                <w:b/>
              </w:rPr>
            </w:pPr>
            <w:r w:rsidRPr="006A76C6">
              <w:rPr>
                <w:rFonts w:ascii="Arial Narrow" w:hAnsi="Arial Narrow" w:cstheme="minorHAnsi"/>
                <w:b/>
              </w:rPr>
              <w:t>Operačný program</w:t>
            </w:r>
          </w:p>
        </w:tc>
        <w:tc>
          <w:tcPr>
            <w:tcW w:w="6912" w:type="dxa"/>
            <w:vAlign w:val="center"/>
          </w:tcPr>
          <w:p w14:paraId="04ACD782" w14:textId="77777777" w:rsidR="008645D0" w:rsidRPr="006A76C6" w:rsidRDefault="00D33A6C" w:rsidP="00F1589B">
            <w:pPr>
              <w:spacing w:before="120" w:after="120" w:line="240" w:lineRule="auto"/>
              <w:rPr>
                <w:rFonts w:ascii="Arial Narrow" w:hAnsi="Arial Narrow"/>
                <w:bCs/>
              </w:rPr>
            </w:pPr>
            <w:r w:rsidRPr="006A76C6">
              <w:rPr>
                <w:rFonts w:ascii="Arial Narrow" w:hAnsi="Arial Narrow" w:cstheme="minorHAnsi"/>
              </w:rPr>
              <w:t xml:space="preserve">Integrovaná infraštruktúra (ďalej </w:t>
            </w:r>
            <w:r w:rsidR="00171DF4" w:rsidRPr="006A76C6">
              <w:rPr>
                <w:rFonts w:ascii="Arial Narrow" w:hAnsi="Arial Narrow" w:cstheme="minorHAnsi"/>
              </w:rPr>
              <w:t>aj</w:t>
            </w:r>
            <w:r w:rsidRPr="006A76C6">
              <w:rPr>
                <w:rFonts w:ascii="Arial Narrow" w:hAnsi="Arial Narrow" w:cstheme="minorHAnsi"/>
              </w:rPr>
              <w:t xml:space="preserve"> „OPII“)</w:t>
            </w:r>
          </w:p>
        </w:tc>
      </w:tr>
      <w:tr w:rsidR="00D33A6C" w:rsidRPr="006A76C6"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6A76C6" w:rsidRDefault="00D33A6C" w:rsidP="008645D0">
            <w:pPr>
              <w:spacing w:before="120" w:after="120" w:line="240" w:lineRule="auto"/>
              <w:rPr>
                <w:rFonts w:ascii="Arial Narrow" w:hAnsi="Arial Narrow" w:cstheme="minorHAnsi"/>
                <w:b/>
              </w:rPr>
            </w:pPr>
            <w:r w:rsidRPr="006A76C6">
              <w:rPr>
                <w:rFonts w:ascii="Arial Narrow" w:hAnsi="Arial Narrow" w:cstheme="minorHAnsi"/>
                <w:b/>
              </w:rPr>
              <w:t>Prioritná os</w:t>
            </w:r>
          </w:p>
        </w:tc>
        <w:tc>
          <w:tcPr>
            <w:tcW w:w="6912" w:type="dxa"/>
            <w:vAlign w:val="center"/>
          </w:tcPr>
          <w:p w14:paraId="7D4D988C" w14:textId="0EC95ADE" w:rsidR="00D33A6C" w:rsidRPr="006A76C6" w:rsidRDefault="0004034C" w:rsidP="008645D0">
            <w:pPr>
              <w:spacing w:before="120" w:after="120" w:line="240" w:lineRule="auto"/>
              <w:rPr>
                <w:rFonts w:ascii="Arial Narrow" w:hAnsi="Arial Narrow"/>
                <w:bCs/>
              </w:rPr>
            </w:pPr>
            <w:r w:rsidRPr="006A76C6">
              <w:rPr>
                <w:rFonts w:ascii="Arial Narrow" w:hAnsi="Arial Narrow"/>
                <w:bCs/>
              </w:rPr>
              <w:t>1 - Železničná infraštruktúra (TEN-T CORE) a obnova mobilných prostriedkov</w:t>
            </w:r>
          </w:p>
        </w:tc>
      </w:tr>
      <w:tr w:rsidR="00D33A6C" w:rsidRPr="006A76C6"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6A76C6" w:rsidRDefault="00D33A6C" w:rsidP="00F1589B">
            <w:pPr>
              <w:spacing w:before="120" w:after="120" w:line="240" w:lineRule="auto"/>
              <w:rPr>
                <w:rFonts w:ascii="Arial Narrow" w:hAnsi="Arial Narrow" w:cstheme="minorHAnsi"/>
                <w:b/>
              </w:rPr>
            </w:pPr>
            <w:r w:rsidRPr="006A76C6">
              <w:rPr>
                <w:rFonts w:ascii="Arial Narrow" w:hAnsi="Arial Narrow" w:cstheme="minorHAnsi"/>
                <w:b/>
              </w:rPr>
              <w:t>Investičná priorita</w:t>
            </w:r>
          </w:p>
        </w:tc>
        <w:tc>
          <w:tcPr>
            <w:tcW w:w="6912" w:type="dxa"/>
            <w:vAlign w:val="center"/>
          </w:tcPr>
          <w:p w14:paraId="2DD936B7" w14:textId="77777777" w:rsidR="00D33A6C" w:rsidRPr="006A76C6" w:rsidRDefault="00D33A6C" w:rsidP="00F1589B">
            <w:pPr>
              <w:spacing w:before="120" w:after="120" w:line="240" w:lineRule="auto"/>
              <w:rPr>
                <w:rStyle w:val="FontStyle93"/>
                <w:rFonts w:ascii="Arial Narrow" w:hAnsi="Arial Narrow"/>
                <w:sz w:val="22"/>
                <w:szCs w:val="22"/>
                <w:lang w:eastAsia="de-DE"/>
              </w:rPr>
            </w:pPr>
            <w:r w:rsidRPr="006A76C6">
              <w:rPr>
                <w:rStyle w:val="FontStyle93"/>
                <w:rFonts w:ascii="Arial Narrow" w:hAnsi="Arial Narrow"/>
                <w:sz w:val="22"/>
                <w:szCs w:val="22"/>
                <w:lang w:eastAsia="de-DE"/>
              </w:rPr>
              <w:t>7i): Podpora multimodálneho jednotného európskeho dopravného priestoru pomocou investícií do TEN-T</w:t>
            </w:r>
          </w:p>
          <w:p w14:paraId="5C0FF74B" w14:textId="0114D5A3" w:rsidR="00304501" w:rsidRPr="006A76C6" w:rsidRDefault="00304501" w:rsidP="00F1589B">
            <w:pPr>
              <w:spacing w:before="120" w:after="120" w:line="240" w:lineRule="auto"/>
              <w:rPr>
                <w:rFonts w:ascii="Arial Narrow" w:hAnsi="Arial Narrow"/>
                <w:lang w:eastAsia="de-DE"/>
              </w:rPr>
            </w:pPr>
            <w:r w:rsidRPr="006A76C6">
              <w:rPr>
                <w:rFonts w:ascii="Arial Narrow" w:hAnsi="Arial Narrow"/>
                <w:bCs/>
              </w:rPr>
              <w:t>7iii): Vývoj a modernizácia komplexných, interoperabilných železničných systémov vysokej kvality a podpora opatrení na znižovanie hluku</w:t>
            </w:r>
          </w:p>
        </w:tc>
      </w:tr>
      <w:tr w:rsidR="00D33A6C" w:rsidRPr="006A76C6"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6A76C6" w:rsidRDefault="00D33A6C" w:rsidP="00F1589B">
            <w:pPr>
              <w:spacing w:before="120" w:after="120" w:line="240" w:lineRule="auto"/>
              <w:rPr>
                <w:rFonts w:ascii="Arial Narrow" w:hAnsi="Arial Narrow" w:cstheme="minorHAnsi"/>
                <w:b/>
              </w:rPr>
            </w:pPr>
            <w:r w:rsidRPr="006A76C6">
              <w:rPr>
                <w:rFonts w:ascii="Arial Narrow" w:hAnsi="Arial Narrow" w:cstheme="minorHAnsi"/>
                <w:b/>
              </w:rPr>
              <w:t>Špecifický cieľ</w:t>
            </w:r>
          </w:p>
        </w:tc>
        <w:tc>
          <w:tcPr>
            <w:tcW w:w="6912" w:type="dxa"/>
            <w:vAlign w:val="center"/>
          </w:tcPr>
          <w:p w14:paraId="341A7E73" w14:textId="77777777" w:rsidR="00B7401B" w:rsidRPr="006A76C6" w:rsidRDefault="0004034C" w:rsidP="00F1589B">
            <w:pPr>
              <w:spacing w:before="120" w:after="120" w:line="240" w:lineRule="auto"/>
              <w:rPr>
                <w:rFonts w:ascii="Arial Narrow" w:hAnsi="Arial Narrow"/>
              </w:rPr>
            </w:pPr>
            <w:r w:rsidRPr="006A76C6">
              <w:rPr>
                <w:rFonts w:ascii="Arial Narrow" w:hAnsi="Arial Narrow"/>
              </w:rPr>
              <w:t>1.1  Odstránenie kľúčových úzkych miest na železničnej infraštruktúre prostredníctvom modernizácie a rozvoja hlavných železničných tratí a uzlov dopravne významných z hľadiska medzinárodnej a vnútroštátnej dopravy</w:t>
            </w:r>
          </w:p>
          <w:p w14:paraId="6BF2301F" w14:textId="38A54DB6" w:rsidR="00D33A6C" w:rsidRPr="006A76C6" w:rsidRDefault="00B7401B" w:rsidP="00F1589B">
            <w:pPr>
              <w:spacing w:before="120" w:after="120" w:line="240" w:lineRule="auto"/>
              <w:rPr>
                <w:rFonts w:ascii="Arial Narrow" w:hAnsi="Arial Narrow"/>
              </w:rPr>
            </w:pPr>
            <w:r w:rsidRPr="006A76C6">
              <w:rPr>
                <w:rFonts w:ascii="Arial Narrow" w:hAnsi="Arial Narrow"/>
              </w:rPr>
              <w:t>1.2 Zlepšenie technických podmienok pre prevádzku medzinárodnej železničnej dopravy prostredníctvom implementácie vybraných prvkov TSI na najdôležitejších tratiach pre medzinárodnú dopravu (TEN-T CORE)</w:t>
            </w:r>
          </w:p>
        </w:tc>
      </w:tr>
      <w:tr w:rsidR="00D33A6C" w:rsidRPr="006A76C6"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6A76C6" w:rsidRDefault="00D33A6C" w:rsidP="00F1589B">
            <w:pPr>
              <w:spacing w:before="120" w:after="120" w:line="240" w:lineRule="auto"/>
              <w:rPr>
                <w:rFonts w:ascii="Arial Narrow" w:hAnsi="Arial Narrow" w:cstheme="minorHAnsi"/>
              </w:rPr>
            </w:pPr>
            <w:r w:rsidRPr="006A76C6">
              <w:rPr>
                <w:rFonts w:ascii="Arial Narrow" w:hAnsi="Arial Narrow" w:cstheme="minorHAnsi"/>
                <w:b/>
              </w:rPr>
              <w:t>Schéma štátnej pomoci/Schéma pomoci de minimis</w:t>
            </w:r>
          </w:p>
        </w:tc>
        <w:tc>
          <w:tcPr>
            <w:tcW w:w="6912" w:type="dxa"/>
            <w:vAlign w:val="center"/>
          </w:tcPr>
          <w:p w14:paraId="02E88EDA" w14:textId="77777777" w:rsidR="00D33A6C" w:rsidRPr="006A76C6" w:rsidRDefault="00D33A6C" w:rsidP="00F1589B">
            <w:pPr>
              <w:spacing w:before="120" w:after="120" w:line="240" w:lineRule="auto"/>
              <w:rPr>
                <w:rFonts w:ascii="Arial Narrow" w:hAnsi="Arial Narrow" w:cstheme="minorHAnsi"/>
              </w:rPr>
            </w:pPr>
            <w:r w:rsidRPr="006A76C6">
              <w:rPr>
                <w:rFonts w:ascii="Arial Narrow" w:hAnsi="Arial Narrow" w:cstheme="minorHAnsi"/>
              </w:rPr>
              <w:t>neuplatňuje sa</w:t>
            </w:r>
          </w:p>
        </w:tc>
      </w:tr>
      <w:tr w:rsidR="00D33A6C" w:rsidRPr="006A76C6"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6A76C6" w:rsidRDefault="00D33A6C" w:rsidP="00F1589B">
            <w:pPr>
              <w:spacing w:before="120" w:after="120" w:line="240" w:lineRule="auto"/>
              <w:rPr>
                <w:rFonts w:ascii="Arial Narrow" w:hAnsi="Arial Narrow" w:cstheme="minorHAnsi"/>
              </w:rPr>
            </w:pPr>
            <w:r w:rsidRPr="006A76C6">
              <w:rPr>
                <w:rFonts w:ascii="Arial Narrow" w:hAnsi="Arial Narrow" w:cstheme="minorHAnsi"/>
                <w:b/>
              </w:rPr>
              <w:t>Fond</w:t>
            </w:r>
          </w:p>
        </w:tc>
        <w:tc>
          <w:tcPr>
            <w:tcW w:w="6912" w:type="dxa"/>
            <w:vAlign w:val="center"/>
          </w:tcPr>
          <w:p w14:paraId="57F1B1AA" w14:textId="77777777" w:rsidR="00D33A6C" w:rsidRPr="006A76C6" w:rsidRDefault="00D33A6C" w:rsidP="00F1589B">
            <w:pPr>
              <w:spacing w:before="120" w:after="120" w:line="240" w:lineRule="auto"/>
              <w:rPr>
                <w:rFonts w:ascii="Arial Narrow" w:hAnsi="Arial Narrow" w:cstheme="minorHAnsi"/>
              </w:rPr>
            </w:pPr>
            <w:r w:rsidRPr="006A76C6">
              <w:rPr>
                <w:rFonts w:ascii="Arial Narrow" w:hAnsi="Arial Narrow" w:cstheme="minorHAnsi"/>
              </w:rPr>
              <w:t>Kohézny fond (</w:t>
            </w:r>
            <w:r w:rsidR="00C43CCD" w:rsidRPr="006A76C6">
              <w:rPr>
                <w:rFonts w:ascii="Arial Narrow" w:hAnsi="Arial Narrow" w:cstheme="minorHAnsi"/>
              </w:rPr>
              <w:t>ďalej aj „</w:t>
            </w:r>
            <w:r w:rsidRPr="006A76C6">
              <w:rPr>
                <w:rFonts w:ascii="Arial Narrow" w:hAnsi="Arial Narrow" w:cstheme="minorHAnsi"/>
              </w:rPr>
              <w:t>KF</w:t>
            </w:r>
            <w:r w:rsidR="00C43CCD" w:rsidRPr="006A76C6">
              <w:rPr>
                <w:rFonts w:ascii="Arial Narrow" w:hAnsi="Arial Narrow" w:cstheme="minorHAnsi"/>
              </w:rPr>
              <w:t>“</w:t>
            </w:r>
            <w:r w:rsidRPr="006A76C6">
              <w:rPr>
                <w:rFonts w:ascii="Arial Narrow" w:hAnsi="Arial Narrow" w:cstheme="minorHAnsi"/>
              </w:rPr>
              <w:t>)</w:t>
            </w:r>
          </w:p>
        </w:tc>
      </w:tr>
      <w:tr w:rsidR="007E5C50" w:rsidRPr="006A76C6"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6A76C6" w:rsidRDefault="007E5C50" w:rsidP="00F1589B">
            <w:pPr>
              <w:spacing w:before="120" w:after="120" w:line="240" w:lineRule="auto"/>
              <w:rPr>
                <w:rFonts w:ascii="Arial Narrow" w:hAnsi="Arial Narrow" w:cstheme="minorHAnsi"/>
                <w:b/>
              </w:rPr>
            </w:pPr>
            <w:r w:rsidRPr="006A76C6">
              <w:rPr>
                <w:rFonts w:ascii="Arial Narrow" w:hAnsi="Arial Narrow" w:cstheme="minorHAnsi"/>
                <w:b/>
              </w:rPr>
              <w:t>Žiadateľ</w:t>
            </w:r>
          </w:p>
        </w:tc>
        <w:tc>
          <w:tcPr>
            <w:tcW w:w="6912" w:type="dxa"/>
            <w:vAlign w:val="center"/>
          </w:tcPr>
          <w:p w14:paraId="5C482638" w14:textId="38A30121" w:rsidR="007E5C50" w:rsidRPr="006A76C6" w:rsidRDefault="0004034C" w:rsidP="00F1589B">
            <w:pPr>
              <w:spacing w:before="120" w:after="120" w:line="240" w:lineRule="auto"/>
              <w:rPr>
                <w:rFonts w:ascii="Arial Narrow" w:hAnsi="Arial Narrow" w:cstheme="minorHAnsi"/>
              </w:rPr>
            </w:pPr>
            <w:r w:rsidRPr="006A76C6">
              <w:rPr>
                <w:rFonts w:ascii="Arial Narrow" w:hAnsi="Arial Narrow" w:cstheme="minorHAnsi"/>
              </w:rPr>
              <w:t>Železnice Slovenskej republiky, Bratislava</w:t>
            </w:r>
          </w:p>
        </w:tc>
      </w:tr>
      <w:tr w:rsidR="007E5C50" w:rsidRPr="006A76C6" w14:paraId="2DA308A7" w14:textId="1D0B585A" w:rsidTr="00F1589B">
        <w:trPr>
          <w:trHeight w:val="284"/>
        </w:trPr>
        <w:tc>
          <w:tcPr>
            <w:tcW w:w="2376" w:type="dxa"/>
            <w:shd w:val="clear" w:color="auto" w:fill="D9D9D9" w:themeFill="background1" w:themeFillShade="D9"/>
            <w:vAlign w:val="center"/>
          </w:tcPr>
          <w:p w14:paraId="68940DBC" w14:textId="23A37D02" w:rsidR="007E5C50" w:rsidRPr="006A76C6" w:rsidRDefault="00C36E4C" w:rsidP="00C36E4C">
            <w:pPr>
              <w:spacing w:before="120" w:after="120" w:line="240" w:lineRule="auto"/>
              <w:rPr>
                <w:rFonts w:ascii="Arial Narrow" w:hAnsi="Arial Narrow" w:cstheme="minorHAnsi"/>
                <w:b/>
              </w:rPr>
            </w:pPr>
            <w:r w:rsidRPr="006A76C6">
              <w:rPr>
                <w:rFonts w:ascii="Arial Narrow" w:hAnsi="Arial Narrow" w:cstheme="minorHAnsi"/>
                <w:b/>
              </w:rPr>
              <w:t>P</w:t>
            </w:r>
            <w:r w:rsidR="00EB6CCE" w:rsidRPr="006A76C6">
              <w:rPr>
                <w:rFonts w:ascii="Arial Narrow" w:hAnsi="Arial Narrow" w:cstheme="minorHAnsi"/>
                <w:b/>
              </w:rPr>
              <w:t>rojekt</w:t>
            </w:r>
            <w:r w:rsidRPr="006A76C6">
              <w:rPr>
                <w:rFonts w:ascii="Arial Narrow" w:hAnsi="Arial Narrow" w:cstheme="minorHAnsi"/>
                <w:b/>
              </w:rPr>
              <w:t>/y</w:t>
            </w:r>
          </w:p>
        </w:tc>
        <w:tc>
          <w:tcPr>
            <w:tcW w:w="6912" w:type="dxa"/>
            <w:vAlign w:val="center"/>
          </w:tcPr>
          <w:p w14:paraId="12DFC55C" w14:textId="6C903824" w:rsidR="007E5C50" w:rsidRPr="006A76C6" w:rsidRDefault="00C36E4C" w:rsidP="00B7401B">
            <w:pPr>
              <w:spacing w:before="120" w:after="120" w:line="240" w:lineRule="auto"/>
              <w:rPr>
                <w:rFonts w:ascii="Arial Narrow" w:hAnsi="Arial Narrow" w:cstheme="minorHAnsi"/>
              </w:rPr>
            </w:pPr>
            <w:r w:rsidRPr="006A76C6">
              <w:rPr>
                <w:rFonts w:ascii="Arial Narrow" w:hAnsi="Arial Narrow" w:cstheme="minorHAnsi"/>
              </w:rPr>
              <w:t xml:space="preserve">Zoznam </w:t>
            </w:r>
            <w:r w:rsidR="00B7401B" w:rsidRPr="006A76C6">
              <w:rPr>
                <w:rFonts w:ascii="Arial Narrow" w:hAnsi="Arial Narrow" w:cstheme="minorHAnsi"/>
              </w:rPr>
              <w:t>národn</w:t>
            </w:r>
            <w:r w:rsidRPr="006A76C6">
              <w:rPr>
                <w:rFonts w:ascii="Arial Narrow" w:hAnsi="Arial Narrow" w:cstheme="minorHAnsi"/>
              </w:rPr>
              <w:t>ých projektov OPII</w:t>
            </w:r>
            <w:r w:rsidR="00C81CB7" w:rsidRPr="006A76C6">
              <w:rPr>
                <w:rFonts w:ascii="Arial Narrow" w:hAnsi="Arial Narrow" w:cstheme="minorHAnsi"/>
              </w:rPr>
              <w:t xml:space="preserve"> </w:t>
            </w:r>
            <w:r w:rsidRPr="006A76C6">
              <w:rPr>
                <w:rFonts w:ascii="Arial Narrow" w:hAnsi="Arial Narrow" w:cstheme="minorHAnsi"/>
              </w:rPr>
              <w:t>zverejnen</w:t>
            </w:r>
            <w:r w:rsidR="00C81CB7" w:rsidRPr="006A76C6">
              <w:rPr>
                <w:rFonts w:ascii="Arial Narrow" w:hAnsi="Arial Narrow" w:cstheme="minorHAnsi"/>
              </w:rPr>
              <w:t>ý</w:t>
            </w:r>
            <w:r w:rsidRPr="006A76C6">
              <w:rPr>
                <w:rFonts w:ascii="Arial Narrow" w:hAnsi="Arial Narrow" w:cstheme="minorHAnsi"/>
              </w:rPr>
              <w:t xml:space="preserve"> na webovom sídle </w:t>
            </w:r>
            <w:hyperlink r:id="rId8" w:history="1">
              <w:r w:rsidR="00487DDA" w:rsidRPr="006A76C6">
                <w:rPr>
                  <w:rStyle w:val="Hypertextovprepojenie"/>
                  <w:rFonts w:ascii="Arial Narrow" w:hAnsi="Arial Narrow" w:cs="Calibri"/>
                  <w:lang w:eastAsia="cs-CZ"/>
                </w:rPr>
                <w:t>www.opii.gov.sk</w:t>
              </w:r>
            </w:hyperlink>
            <w:r w:rsidR="00142C76" w:rsidRPr="006A76C6">
              <w:rPr>
                <w:rStyle w:val="Hypertextovprepojenie"/>
                <w:rFonts w:ascii="Arial Narrow" w:hAnsi="Arial Narrow" w:cs="Calibri"/>
                <w:lang w:eastAsia="cs-CZ"/>
              </w:rPr>
              <w:t xml:space="preserve"> </w:t>
            </w:r>
            <w:r w:rsidR="00142C76" w:rsidRPr="006A76C6">
              <w:rPr>
                <w:rFonts w:ascii="Arial Narrow" w:hAnsi="Arial Narrow" w:cstheme="minorHAnsi"/>
              </w:rPr>
              <w:t>(ďalej aj „webové sídlo RO OPII“)</w:t>
            </w:r>
          </w:p>
        </w:tc>
      </w:tr>
    </w:tbl>
    <w:p w14:paraId="364B42CE" w14:textId="77777777" w:rsidR="00784ECE" w:rsidRPr="006A76C6"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6A76C6" w14:paraId="627A92F0" w14:textId="77777777" w:rsidTr="0001092D">
        <w:tc>
          <w:tcPr>
            <w:tcW w:w="9288" w:type="dxa"/>
            <w:gridSpan w:val="2"/>
            <w:shd w:val="clear" w:color="auto" w:fill="D9D9D9" w:themeFill="background1" w:themeFillShade="D9"/>
          </w:tcPr>
          <w:p w14:paraId="004E9A1A" w14:textId="77777777" w:rsidR="00171DF4" w:rsidRPr="006A76C6" w:rsidRDefault="00171DF4" w:rsidP="00F1589B">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 xml:space="preserve">Poskytovateľ </w:t>
            </w:r>
          </w:p>
        </w:tc>
      </w:tr>
      <w:tr w:rsidR="00C43CCD" w:rsidRPr="006A76C6" w14:paraId="41CE1CEF" w14:textId="77777777" w:rsidTr="00F1589B">
        <w:tc>
          <w:tcPr>
            <w:tcW w:w="2376" w:type="dxa"/>
            <w:shd w:val="clear" w:color="auto" w:fill="D9D9D9" w:themeFill="background1" w:themeFillShade="D9"/>
          </w:tcPr>
          <w:p w14:paraId="1363E393" w14:textId="77777777" w:rsidR="00C43CCD" w:rsidRPr="006A76C6" w:rsidRDefault="00C43CCD" w:rsidP="00F1589B">
            <w:pPr>
              <w:spacing w:before="120" w:after="120" w:line="240" w:lineRule="auto"/>
              <w:jc w:val="both"/>
              <w:rPr>
                <w:rFonts w:ascii="Arial Narrow" w:hAnsi="Arial Narrow" w:cstheme="minorHAnsi"/>
                <w:b/>
              </w:rPr>
            </w:pPr>
            <w:r w:rsidRPr="006A76C6">
              <w:rPr>
                <w:rFonts w:ascii="Arial Narrow" w:hAnsi="Arial Narrow" w:cstheme="minorHAnsi"/>
                <w:b/>
              </w:rPr>
              <w:t>Názov</w:t>
            </w:r>
          </w:p>
        </w:tc>
        <w:tc>
          <w:tcPr>
            <w:tcW w:w="6912" w:type="dxa"/>
          </w:tcPr>
          <w:p w14:paraId="7A1E2CDB" w14:textId="3688F8D5" w:rsidR="00171DF4" w:rsidRPr="006A76C6" w:rsidRDefault="00C43CCD" w:rsidP="00F1589B">
            <w:pPr>
              <w:spacing w:after="0" w:line="240" w:lineRule="auto"/>
              <w:jc w:val="both"/>
              <w:rPr>
                <w:rFonts w:ascii="Arial Narrow" w:hAnsi="Arial Narrow" w:cstheme="minorHAnsi"/>
              </w:rPr>
            </w:pPr>
            <w:r w:rsidRPr="006A76C6">
              <w:rPr>
                <w:rFonts w:ascii="Arial Narrow" w:hAnsi="Arial Narrow" w:cstheme="minorHAnsi"/>
              </w:rPr>
              <w:t>Ministerstvo dopravy</w:t>
            </w:r>
            <w:r w:rsidR="00F977EC" w:rsidRPr="006A76C6">
              <w:rPr>
                <w:rFonts w:ascii="Arial Narrow" w:hAnsi="Arial Narrow" w:cstheme="minorHAnsi"/>
              </w:rPr>
              <w:t xml:space="preserve"> a</w:t>
            </w:r>
            <w:r w:rsidRPr="006A76C6">
              <w:rPr>
                <w:rFonts w:ascii="Arial Narrow" w:hAnsi="Arial Narrow" w:cstheme="minorHAnsi"/>
              </w:rPr>
              <w:t xml:space="preserve"> výstavby Slovenskej republiky </w:t>
            </w:r>
          </w:p>
          <w:p w14:paraId="72ABBF12" w14:textId="77777777" w:rsidR="00C43CCD" w:rsidRPr="006A76C6" w:rsidRDefault="00C43CCD" w:rsidP="004C09E1">
            <w:pPr>
              <w:spacing w:after="0" w:line="240" w:lineRule="auto"/>
              <w:jc w:val="both"/>
              <w:rPr>
                <w:rFonts w:ascii="Arial Narrow" w:hAnsi="Arial Narrow" w:cstheme="minorHAnsi"/>
                <w:b/>
              </w:rPr>
            </w:pPr>
            <w:r w:rsidRPr="006A76C6">
              <w:rPr>
                <w:rFonts w:ascii="Arial Narrow" w:hAnsi="Arial Narrow" w:cstheme="minorHAnsi"/>
              </w:rPr>
              <w:t>ako riadiaci orgán pre OPII (ďalej aj „RO OPII“)</w:t>
            </w:r>
          </w:p>
        </w:tc>
      </w:tr>
      <w:tr w:rsidR="00C43CCD" w:rsidRPr="006A76C6" w14:paraId="533E6C29" w14:textId="77777777" w:rsidTr="00F1589B">
        <w:tc>
          <w:tcPr>
            <w:tcW w:w="2376" w:type="dxa"/>
            <w:shd w:val="clear" w:color="auto" w:fill="D9D9D9" w:themeFill="background1" w:themeFillShade="D9"/>
            <w:vAlign w:val="center"/>
          </w:tcPr>
          <w:p w14:paraId="1B38DF5C" w14:textId="77777777" w:rsidR="00C43CCD" w:rsidRPr="006A76C6" w:rsidRDefault="00C43CCD" w:rsidP="00F1589B">
            <w:pPr>
              <w:spacing w:before="120" w:after="120" w:line="240" w:lineRule="auto"/>
              <w:rPr>
                <w:rFonts w:ascii="Arial Narrow" w:hAnsi="Arial Narrow" w:cstheme="minorHAnsi"/>
                <w:b/>
              </w:rPr>
            </w:pPr>
            <w:r w:rsidRPr="006A76C6">
              <w:rPr>
                <w:rFonts w:ascii="Arial Narrow" w:hAnsi="Arial Narrow" w:cstheme="minorHAnsi"/>
                <w:b/>
              </w:rPr>
              <w:t>Adresa</w:t>
            </w:r>
          </w:p>
        </w:tc>
        <w:tc>
          <w:tcPr>
            <w:tcW w:w="6912" w:type="dxa"/>
          </w:tcPr>
          <w:p w14:paraId="6FDD7A6D" w14:textId="77777777" w:rsidR="00C43CCD" w:rsidRPr="006A76C6" w:rsidRDefault="00C43CCD" w:rsidP="00F1589B">
            <w:pPr>
              <w:spacing w:after="0" w:line="240" w:lineRule="auto"/>
              <w:jc w:val="both"/>
              <w:rPr>
                <w:rFonts w:ascii="Arial Narrow" w:hAnsi="Arial Narrow" w:cstheme="minorHAnsi"/>
              </w:rPr>
            </w:pPr>
            <w:r w:rsidRPr="006A76C6">
              <w:rPr>
                <w:rFonts w:ascii="Arial Narrow" w:hAnsi="Arial Narrow" w:cstheme="minorHAnsi"/>
              </w:rPr>
              <w:t xml:space="preserve">Námestie slobody 6 </w:t>
            </w:r>
          </w:p>
          <w:p w14:paraId="1EAE95AB" w14:textId="77777777" w:rsidR="00C43CCD" w:rsidRPr="006A76C6" w:rsidRDefault="00C43CCD" w:rsidP="00F1589B">
            <w:pPr>
              <w:spacing w:after="0" w:line="240" w:lineRule="auto"/>
              <w:jc w:val="both"/>
              <w:rPr>
                <w:rFonts w:ascii="Arial Narrow" w:hAnsi="Arial Narrow" w:cstheme="minorHAnsi"/>
              </w:rPr>
            </w:pPr>
            <w:r w:rsidRPr="006A76C6">
              <w:rPr>
                <w:rFonts w:ascii="Arial Narrow" w:hAnsi="Arial Narrow" w:cstheme="minorHAnsi"/>
              </w:rPr>
              <w:t xml:space="preserve">P.O.BOX 100 </w:t>
            </w:r>
          </w:p>
          <w:p w14:paraId="2AB09485" w14:textId="77777777" w:rsidR="00C43CCD" w:rsidRPr="006A76C6" w:rsidRDefault="00C43CCD" w:rsidP="00F1589B">
            <w:pPr>
              <w:spacing w:after="0" w:line="240" w:lineRule="auto"/>
              <w:jc w:val="both"/>
              <w:rPr>
                <w:rFonts w:ascii="Arial Narrow" w:hAnsi="Arial Narrow" w:cstheme="minorHAnsi"/>
              </w:rPr>
            </w:pPr>
            <w:r w:rsidRPr="006A76C6">
              <w:rPr>
                <w:rFonts w:ascii="Arial Narrow" w:hAnsi="Arial Narrow" w:cstheme="minorHAnsi"/>
              </w:rPr>
              <w:t xml:space="preserve">810 05 Bratislava </w:t>
            </w:r>
          </w:p>
        </w:tc>
      </w:tr>
    </w:tbl>
    <w:p w14:paraId="1CC8436D" w14:textId="77777777" w:rsidR="00B574AD" w:rsidRPr="006A76C6"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6A76C6" w14:paraId="389371CD" w14:textId="77777777" w:rsidTr="0001092D">
        <w:tc>
          <w:tcPr>
            <w:tcW w:w="9288" w:type="dxa"/>
            <w:gridSpan w:val="2"/>
            <w:shd w:val="clear" w:color="auto" w:fill="D9D9D9" w:themeFill="background1" w:themeFillShade="D9"/>
          </w:tcPr>
          <w:p w14:paraId="49CF80F7" w14:textId="77777777" w:rsidR="00B574AD" w:rsidRPr="006A76C6" w:rsidRDefault="00B574AD" w:rsidP="0001092D">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 xml:space="preserve">Dĺžka trvania vyzvania na predkladanie ŽoNFP </w:t>
            </w:r>
          </w:p>
        </w:tc>
      </w:tr>
      <w:tr w:rsidR="00B574AD" w:rsidRPr="006A76C6" w14:paraId="442C9686" w14:textId="77777777" w:rsidTr="00D45093">
        <w:trPr>
          <w:trHeight w:val="444"/>
        </w:trPr>
        <w:tc>
          <w:tcPr>
            <w:tcW w:w="2376" w:type="dxa"/>
            <w:shd w:val="clear" w:color="auto" w:fill="D9D9D9" w:themeFill="background1" w:themeFillShade="D9"/>
          </w:tcPr>
          <w:p w14:paraId="0B8198CC" w14:textId="77777777" w:rsidR="00B574AD" w:rsidRPr="006A76C6" w:rsidRDefault="00B574AD">
            <w:pPr>
              <w:spacing w:before="120" w:after="120" w:line="240" w:lineRule="auto"/>
              <w:jc w:val="both"/>
              <w:rPr>
                <w:rFonts w:ascii="Arial Narrow" w:hAnsi="Arial Narrow" w:cstheme="minorHAnsi"/>
                <w:b/>
              </w:rPr>
            </w:pPr>
            <w:r w:rsidRPr="006A76C6">
              <w:rPr>
                <w:rFonts w:ascii="Arial Narrow" w:hAnsi="Arial Narrow" w:cstheme="minorHAnsi"/>
                <w:b/>
              </w:rPr>
              <w:t xml:space="preserve">Typ vyzvania </w:t>
            </w:r>
          </w:p>
        </w:tc>
        <w:tc>
          <w:tcPr>
            <w:tcW w:w="6912" w:type="dxa"/>
            <w:vAlign w:val="center"/>
          </w:tcPr>
          <w:p w14:paraId="03FAB634" w14:textId="0A275C7D" w:rsidR="00B574AD" w:rsidRPr="006A76C6" w:rsidRDefault="00B574AD" w:rsidP="00D45093">
            <w:pPr>
              <w:spacing w:after="0" w:line="240" w:lineRule="auto"/>
              <w:rPr>
                <w:rFonts w:ascii="Arial Narrow" w:hAnsi="Arial Narrow" w:cstheme="minorHAnsi"/>
                <w:b/>
              </w:rPr>
            </w:pPr>
            <w:r w:rsidRPr="006A76C6">
              <w:rPr>
                <w:rFonts w:ascii="Arial Narrow" w:hAnsi="Arial Narrow" w:cstheme="minorHAnsi"/>
              </w:rPr>
              <w:t>otvorené</w:t>
            </w:r>
            <w:r w:rsidRPr="006A76C6">
              <w:rPr>
                <w:rFonts w:ascii="Arial Narrow" w:hAnsi="Arial Narrow" w:cstheme="minorHAnsi"/>
                <w:color w:val="FF0000"/>
              </w:rPr>
              <w:t xml:space="preserve"> </w:t>
            </w:r>
          </w:p>
        </w:tc>
      </w:tr>
      <w:tr w:rsidR="00B574AD" w:rsidRPr="006A76C6" w14:paraId="4D6F49B2" w14:textId="77777777" w:rsidTr="00F1589B">
        <w:tc>
          <w:tcPr>
            <w:tcW w:w="2376" w:type="dxa"/>
            <w:shd w:val="clear" w:color="auto" w:fill="D9D9D9" w:themeFill="background1" w:themeFillShade="D9"/>
          </w:tcPr>
          <w:p w14:paraId="7D975DE7" w14:textId="77777777" w:rsidR="00B574AD" w:rsidRPr="006A76C6" w:rsidRDefault="00B574AD">
            <w:pPr>
              <w:spacing w:before="120" w:after="120" w:line="240" w:lineRule="auto"/>
              <w:jc w:val="both"/>
              <w:rPr>
                <w:rFonts w:ascii="Arial Narrow" w:hAnsi="Arial Narrow" w:cstheme="minorHAnsi"/>
                <w:b/>
              </w:rPr>
            </w:pPr>
            <w:r w:rsidRPr="006A76C6">
              <w:rPr>
                <w:rFonts w:ascii="Arial Narrow" w:hAnsi="Arial Narrow" w:cstheme="minorHAnsi"/>
                <w:b/>
              </w:rPr>
              <w:t xml:space="preserve">Dátum vyhlásenia </w:t>
            </w:r>
          </w:p>
        </w:tc>
        <w:tc>
          <w:tcPr>
            <w:tcW w:w="6912" w:type="dxa"/>
            <w:vAlign w:val="center"/>
          </w:tcPr>
          <w:p w14:paraId="1FB2C9CA" w14:textId="45239D82" w:rsidR="00B574AD" w:rsidRPr="006A76C6" w:rsidRDefault="00D748D1" w:rsidP="00B57ECA">
            <w:pPr>
              <w:spacing w:before="120" w:after="120" w:line="240" w:lineRule="auto"/>
              <w:rPr>
                <w:rFonts w:ascii="Arial Narrow" w:hAnsi="Arial Narrow" w:cstheme="minorHAnsi"/>
              </w:rPr>
            </w:pPr>
            <w:r w:rsidRPr="006A76C6">
              <w:rPr>
                <w:rFonts w:ascii="Arial Narrow" w:hAnsi="Arial Narrow" w:cstheme="minorHAnsi"/>
              </w:rPr>
              <w:t>04.02.2016</w:t>
            </w:r>
          </w:p>
        </w:tc>
      </w:tr>
      <w:tr w:rsidR="00CD30CE" w:rsidRPr="006A76C6" w14:paraId="7FA86533" w14:textId="77777777" w:rsidTr="00B57ECA">
        <w:trPr>
          <w:trHeight w:val="1816"/>
        </w:trPr>
        <w:tc>
          <w:tcPr>
            <w:tcW w:w="2376" w:type="dxa"/>
            <w:shd w:val="clear" w:color="auto" w:fill="D9D9D9" w:themeFill="background1" w:themeFillShade="D9"/>
          </w:tcPr>
          <w:p w14:paraId="416B0A87" w14:textId="77777777" w:rsidR="00CD30CE" w:rsidRPr="006A76C6" w:rsidRDefault="00CD30CE" w:rsidP="00B574AD">
            <w:pPr>
              <w:spacing w:before="120" w:after="120" w:line="240" w:lineRule="auto"/>
              <w:jc w:val="both"/>
              <w:rPr>
                <w:rFonts w:ascii="Arial Narrow" w:hAnsi="Arial Narrow" w:cstheme="minorHAnsi"/>
                <w:b/>
              </w:rPr>
            </w:pPr>
            <w:r w:rsidRPr="006A76C6">
              <w:rPr>
                <w:rFonts w:ascii="Arial Narrow" w:hAnsi="Arial Narrow" w:cstheme="minorHAnsi"/>
                <w:b/>
              </w:rPr>
              <w:lastRenderedPageBreak/>
              <w:t>Dátum uzavretia</w:t>
            </w:r>
          </w:p>
        </w:tc>
        <w:tc>
          <w:tcPr>
            <w:tcW w:w="6912" w:type="dxa"/>
            <w:vAlign w:val="center"/>
          </w:tcPr>
          <w:p w14:paraId="0CCEAA39" w14:textId="77777777" w:rsidR="00CD30CE" w:rsidRPr="006A76C6" w:rsidRDefault="00CD30CE" w:rsidP="00F1589B">
            <w:pPr>
              <w:spacing w:after="0" w:line="240" w:lineRule="auto"/>
              <w:ind w:left="34"/>
              <w:jc w:val="both"/>
              <w:rPr>
                <w:rFonts w:ascii="Arial Narrow" w:hAnsi="Arial Narrow" w:cstheme="minorHAnsi"/>
              </w:rPr>
            </w:pPr>
            <w:r w:rsidRPr="006A76C6">
              <w:rPr>
                <w:rFonts w:ascii="Arial Narrow" w:hAnsi="Arial Narrow" w:cstheme="minorHAnsi"/>
              </w:rPr>
              <w:t>Uzavretie vyzvania nastáva:</w:t>
            </w:r>
          </w:p>
          <w:p w14:paraId="6F64F1A5" w14:textId="619302FE" w:rsidR="00CD30CE" w:rsidRPr="006A76C6" w:rsidRDefault="0069692F" w:rsidP="00D45093">
            <w:pPr>
              <w:pStyle w:val="Odsekzoznamu"/>
              <w:numPr>
                <w:ilvl w:val="0"/>
                <w:numId w:val="5"/>
              </w:numPr>
              <w:ind w:left="318" w:hanging="284"/>
              <w:jc w:val="both"/>
              <w:rPr>
                <w:rFonts w:ascii="Arial Narrow" w:hAnsi="Arial Narrow" w:cstheme="minorHAnsi"/>
                <w:sz w:val="22"/>
                <w:szCs w:val="22"/>
              </w:rPr>
            </w:pPr>
            <w:r w:rsidRPr="006A76C6">
              <w:rPr>
                <w:rFonts w:ascii="Arial Narrow" w:hAnsi="Arial Narrow" w:cstheme="minorHAnsi"/>
                <w:sz w:val="22"/>
                <w:szCs w:val="22"/>
              </w:rPr>
              <w:t>n</w:t>
            </w:r>
            <w:r w:rsidR="00EB6CCE" w:rsidRPr="006A76C6">
              <w:rPr>
                <w:rFonts w:ascii="Arial Narrow" w:hAnsi="Arial Narrow" w:cstheme="minorHAnsi"/>
                <w:sz w:val="22"/>
                <w:szCs w:val="22"/>
              </w:rPr>
              <w:t xml:space="preserve">a základe </w:t>
            </w:r>
            <w:r w:rsidR="00B7401B" w:rsidRPr="006A76C6">
              <w:rPr>
                <w:rFonts w:ascii="Arial Narrow" w:hAnsi="Arial Narrow" w:cstheme="minorHAnsi"/>
                <w:sz w:val="22"/>
                <w:szCs w:val="22"/>
              </w:rPr>
              <w:t xml:space="preserve">právoplatnosti </w:t>
            </w:r>
            <w:r w:rsidR="005C0C31" w:rsidRPr="006A76C6">
              <w:rPr>
                <w:rFonts w:ascii="Arial Narrow" w:hAnsi="Arial Narrow" w:cstheme="minorHAnsi"/>
                <w:sz w:val="22"/>
                <w:szCs w:val="22"/>
              </w:rPr>
              <w:t xml:space="preserve">posledného </w:t>
            </w:r>
            <w:r w:rsidR="00B7401B" w:rsidRPr="006A76C6">
              <w:rPr>
                <w:rFonts w:ascii="Arial Narrow" w:hAnsi="Arial Narrow" w:cstheme="minorHAnsi"/>
                <w:sz w:val="22"/>
                <w:szCs w:val="22"/>
              </w:rPr>
              <w:t>rozhodnut</w:t>
            </w:r>
            <w:r w:rsidR="005C0C31" w:rsidRPr="006A76C6">
              <w:rPr>
                <w:rFonts w:ascii="Arial Narrow" w:hAnsi="Arial Narrow" w:cstheme="minorHAnsi"/>
                <w:sz w:val="22"/>
                <w:szCs w:val="22"/>
              </w:rPr>
              <w:t>ia</w:t>
            </w:r>
            <w:r w:rsidR="00B7401B" w:rsidRPr="006A76C6">
              <w:rPr>
                <w:rFonts w:ascii="Arial Narrow" w:hAnsi="Arial Narrow" w:cstheme="minorHAnsi"/>
                <w:sz w:val="22"/>
                <w:szCs w:val="22"/>
              </w:rPr>
              <w:t xml:space="preserve"> vydan</w:t>
            </w:r>
            <w:r w:rsidR="005C0C31" w:rsidRPr="006A76C6">
              <w:rPr>
                <w:rFonts w:ascii="Arial Narrow" w:hAnsi="Arial Narrow" w:cstheme="minorHAnsi"/>
                <w:sz w:val="22"/>
                <w:szCs w:val="22"/>
              </w:rPr>
              <w:t>ého</w:t>
            </w:r>
            <w:r w:rsidR="00B7401B" w:rsidRPr="006A76C6">
              <w:rPr>
                <w:rFonts w:ascii="Arial Narrow" w:hAnsi="Arial Narrow" w:cstheme="minorHAnsi"/>
                <w:sz w:val="22"/>
                <w:szCs w:val="22"/>
              </w:rPr>
              <w:t xml:space="preserve"> v konaní o  žiadostiach o nenávratný finančný príspevok, </w:t>
            </w:r>
            <w:r w:rsidRPr="006A76C6">
              <w:rPr>
                <w:rFonts w:ascii="Arial Narrow" w:hAnsi="Arial Narrow" w:cstheme="minorHAnsi"/>
                <w:sz w:val="22"/>
                <w:szCs w:val="22"/>
              </w:rPr>
              <w:t>a</w:t>
            </w:r>
            <w:r w:rsidR="00CD30CE" w:rsidRPr="006A76C6">
              <w:rPr>
                <w:rFonts w:ascii="Arial Narrow" w:hAnsi="Arial Narrow" w:cstheme="minorHAnsi"/>
                <w:sz w:val="22"/>
                <w:szCs w:val="22"/>
              </w:rPr>
              <w:t xml:space="preserve">lebo </w:t>
            </w:r>
          </w:p>
          <w:p w14:paraId="0E9735D7" w14:textId="3FBECD55" w:rsidR="00CD30CE" w:rsidRPr="006A76C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6A76C6">
              <w:rPr>
                <w:rFonts w:ascii="Arial Narrow" w:hAnsi="Arial Narrow" w:cstheme="minorHAnsi"/>
                <w:sz w:val="22"/>
                <w:szCs w:val="22"/>
              </w:rPr>
              <w:t>na základe rozhodnutia RO OPII o </w:t>
            </w:r>
            <w:r w:rsidR="00F977EC" w:rsidRPr="006A76C6">
              <w:rPr>
                <w:rFonts w:ascii="Arial Narrow" w:hAnsi="Arial Narrow" w:cstheme="minorHAnsi"/>
                <w:sz w:val="22"/>
                <w:szCs w:val="22"/>
              </w:rPr>
              <w:t xml:space="preserve">zrušení </w:t>
            </w:r>
            <w:r w:rsidRPr="006A76C6">
              <w:rPr>
                <w:rFonts w:ascii="Arial Narrow" w:hAnsi="Arial Narrow" w:cstheme="minorHAnsi"/>
                <w:sz w:val="22"/>
                <w:szCs w:val="22"/>
              </w:rPr>
              <w:t xml:space="preserve">vyzvania, </w:t>
            </w:r>
            <w:r w:rsidR="00DC4A06" w:rsidRPr="006A76C6">
              <w:rPr>
                <w:rFonts w:ascii="Arial Narrow" w:hAnsi="Arial Narrow" w:cstheme="minorHAnsi"/>
                <w:sz w:val="22"/>
                <w:szCs w:val="22"/>
              </w:rPr>
              <w:t>ktor</w:t>
            </w:r>
            <w:r w:rsidR="004C09E1" w:rsidRPr="006A76C6">
              <w:rPr>
                <w:rFonts w:ascii="Arial Narrow" w:hAnsi="Arial Narrow" w:cstheme="minorHAnsi"/>
                <w:sz w:val="22"/>
                <w:szCs w:val="22"/>
              </w:rPr>
              <w:t>é</w:t>
            </w:r>
            <w:r w:rsidR="00DC4A06" w:rsidRPr="006A76C6">
              <w:rPr>
                <w:rFonts w:ascii="Arial Narrow" w:hAnsi="Arial Narrow" w:cstheme="minorHAnsi"/>
                <w:sz w:val="22"/>
                <w:szCs w:val="22"/>
              </w:rPr>
              <w:t xml:space="preserve"> RO OPII zverejní na webovom sídle </w:t>
            </w:r>
            <w:r w:rsidR="00142C76" w:rsidRPr="006A76C6">
              <w:rPr>
                <w:rFonts w:ascii="Arial Narrow" w:hAnsi="Arial Narrow" w:cstheme="minorHAnsi"/>
              </w:rPr>
              <w:t>RO OPII</w:t>
            </w:r>
            <w:r w:rsidR="00DC4A06" w:rsidRPr="006A76C6">
              <w:rPr>
                <w:rFonts w:ascii="Arial Narrow" w:hAnsi="Arial Narrow" w:cstheme="minorHAnsi"/>
                <w:sz w:val="22"/>
                <w:szCs w:val="22"/>
              </w:rPr>
              <w:t xml:space="preserve"> </w:t>
            </w:r>
            <w:r w:rsidRPr="006A76C6">
              <w:rPr>
                <w:rFonts w:ascii="Arial Narrow" w:hAnsi="Arial Narrow" w:cstheme="minorHAnsi"/>
                <w:sz w:val="22"/>
                <w:szCs w:val="22"/>
              </w:rPr>
              <w:t xml:space="preserve"> </w:t>
            </w:r>
          </w:p>
          <w:p w14:paraId="64E6A72D" w14:textId="025E4D10" w:rsidR="0029522A" w:rsidRPr="006A76C6" w:rsidRDefault="00CD30CE" w:rsidP="00B57ECA">
            <w:pPr>
              <w:spacing w:before="60" w:line="240" w:lineRule="auto"/>
              <w:jc w:val="both"/>
              <w:rPr>
                <w:rFonts w:ascii="Arial Narrow" w:hAnsi="Arial Narrow" w:cstheme="minorHAnsi"/>
              </w:rPr>
            </w:pPr>
            <w:r w:rsidRPr="006A76C6">
              <w:rPr>
                <w:rFonts w:ascii="Arial Narrow" w:hAnsi="Arial Narrow" w:cstheme="minorHAnsi"/>
              </w:rPr>
              <w:t>podľa toho, ktorá skutočnosť nastane skôr</w:t>
            </w:r>
            <w:r w:rsidRPr="006A76C6">
              <w:rPr>
                <w:rStyle w:val="Hypertextovprepojenie"/>
                <w:rFonts w:ascii="Arial Narrow" w:hAnsi="Arial Narrow" w:cs="Calibri"/>
                <w:color w:val="auto"/>
                <w:u w:val="none"/>
                <w:lang w:eastAsia="cs-CZ"/>
              </w:rPr>
              <w:t xml:space="preserve">. </w:t>
            </w:r>
            <w:r w:rsidR="0069692F" w:rsidRPr="006A76C6">
              <w:rPr>
                <w:rStyle w:val="Hypertextovprepojenie"/>
                <w:rFonts w:ascii="Arial Narrow" w:hAnsi="Arial Narrow" w:cs="Calibri"/>
                <w:color w:val="auto"/>
                <w:u w:val="none"/>
                <w:lang w:eastAsia="cs-CZ"/>
              </w:rPr>
              <w:t xml:space="preserve"> </w:t>
            </w:r>
          </w:p>
        </w:tc>
      </w:tr>
    </w:tbl>
    <w:p w14:paraId="7A3F5F64" w14:textId="5238A977" w:rsidR="00734744" w:rsidRPr="006A76C6"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6A76C6" w14:paraId="42DA47AB" w14:textId="77777777" w:rsidTr="0001092D">
        <w:tc>
          <w:tcPr>
            <w:tcW w:w="9288" w:type="dxa"/>
            <w:shd w:val="clear" w:color="auto" w:fill="D9D9D9" w:themeFill="background1" w:themeFillShade="D9"/>
          </w:tcPr>
          <w:p w14:paraId="6C3B87EC" w14:textId="77777777" w:rsidR="00734744" w:rsidRPr="006A76C6" w:rsidRDefault="00734744" w:rsidP="0001092D">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Indikatívna výška finančných prostriedkov vyčlenených na vyzvanie (zdroje EÚ)</w:t>
            </w:r>
          </w:p>
        </w:tc>
      </w:tr>
      <w:tr w:rsidR="000F6F11" w:rsidRPr="006A76C6" w14:paraId="7021AF63" w14:textId="77777777" w:rsidTr="00F1589B">
        <w:trPr>
          <w:trHeight w:val="561"/>
        </w:trPr>
        <w:tc>
          <w:tcPr>
            <w:tcW w:w="9288" w:type="dxa"/>
            <w:shd w:val="clear" w:color="auto" w:fill="auto"/>
          </w:tcPr>
          <w:p w14:paraId="4BBD59BA" w14:textId="386FFCD6" w:rsidR="000F6F11" w:rsidRPr="006A76C6" w:rsidRDefault="003A3C11" w:rsidP="00F1589B">
            <w:pPr>
              <w:spacing w:before="120" w:after="120" w:line="240" w:lineRule="auto"/>
              <w:jc w:val="both"/>
              <w:rPr>
                <w:rFonts w:ascii="Arial Narrow" w:hAnsi="Arial Narrow" w:cstheme="minorHAnsi"/>
              </w:rPr>
            </w:pPr>
            <w:r w:rsidRPr="006A76C6">
              <w:rPr>
                <w:rFonts w:ascii="Arial Narrow" w:hAnsi="Arial Narrow" w:cstheme="minorHAnsi"/>
                <w:b/>
              </w:rPr>
              <w:t xml:space="preserve">Indikatívna výška finančných prostriedkov vyčlenených na vyzvanie </w:t>
            </w:r>
            <w:r w:rsidR="00F82DB4" w:rsidRPr="006A76C6">
              <w:rPr>
                <w:rFonts w:ascii="Arial Narrow" w:hAnsi="Arial Narrow" w:cstheme="minorHAnsi"/>
                <w:b/>
              </w:rPr>
              <w:t xml:space="preserve">zo zdroja EÚ </w:t>
            </w:r>
            <w:r w:rsidRPr="006A76C6">
              <w:rPr>
                <w:rFonts w:ascii="Arial Narrow" w:hAnsi="Arial Narrow" w:cstheme="minorHAnsi"/>
                <w:b/>
              </w:rPr>
              <w:t xml:space="preserve">je </w:t>
            </w:r>
            <w:del w:id="2" w:author="GC" w:date="2019-02-06T14:34:00Z">
              <w:r w:rsidR="00E54464" w:rsidRPr="006A76C6" w:rsidDel="00F90E40">
                <w:rPr>
                  <w:rFonts w:ascii="Arial Narrow" w:hAnsi="Arial Narrow" w:cstheme="minorHAnsi"/>
                  <w:b/>
                </w:rPr>
                <w:delText>120</w:delText>
              </w:r>
              <w:r w:rsidR="0099597F" w:rsidRPr="006A76C6" w:rsidDel="00F90E40">
                <w:rPr>
                  <w:rFonts w:ascii="Arial Narrow" w:hAnsi="Arial Narrow" w:cstheme="minorHAnsi"/>
                  <w:b/>
                </w:rPr>
                <w:delText> </w:delText>
              </w:r>
            </w:del>
            <w:ins w:id="3" w:author="GC" w:date="2019-02-06T14:34:00Z">
              <w:r w:rsidR="00F90E40">
                <w:rPr>
                  <w:rFonts w:ascii="Arial Narrow" w:hAnsi="Arial Narrow" w:cstheme="minorHAnsi"/>
                  <w:b/>
                </w:rPr>
                <w:t>4</w:t>
              </w:r>
              <w:bookmarkStart w:id="4" w:name="_GoBack"/>
              <w:bookmarkEnd w:id="4"/>
              <w:r w:rsidR="00F90E40" w:rsidRPr="006A76C6">
                <w:rPr>
                  <w:rFonts w:ascii="Arial Narrow" w:hAnsi="Arial Narrow" w:cstheme="minorHAnsi"/>
                  <w:b/>
                </w:rPr>
                <w:t>0 </w:t>
              </w:r>
            </w:ins>
            <w:r w:rsidR="00E54464" w:rsidRPr="006A76C6">
              <w:rPr>
                <w:rFonts w:ascii="Arial Narrow" w:hAnsi="Arial Narrow" w:cstheme="minorHAnsi"/>
                <w:b/>
              </w:rPr>
              <w:t>000</w:t>
            </w:r>
            <w:r w:rsidR="0099597F" w:rsidRPr="006A76C6">
              <w:rPr>
                <w:rFonts w:ascii="Arial Narrow" w:hAnsi="Arial Narrow" w:cstheme="minorHAnsi"/>
                <w:b/>
              </w:rPr>
              <w:t> </w:t>
            </w:r>
            <w:r w:rsidR="00E54464" w:rsidRPr="006A76C6">
              <w:rPr>
                <w:rFonts w:ascii="Arial Narrow" w:hAnsi="Arial Narrow" w:cstheme="minorHAnsi"/>
                <w:b/>
              </w:rPr>
              <w:t>000</w:t>
            </w:r>
            <w:r w:rsidR="0099597F" w:rsidRPr="006A76C6">
              <w:rPr>
                <w:rFonts w:ascii="Arial Narrow" w:hAnsi="Arial Narrow" w:cstheme="minorHAnsi"/>
                <w:b/>
              </w:rPr>
              <w:t>,00</w:t>
            </w:r>
            <w:r w:rsidR="00AB4D3C" w:rsidRPr="006A76C6">
              <w:rPr>
                <w:rFonts w:ascii="Arial Narrow" w:hAnsi="Arial Narrow" w:cstheme="minorHAnsi"/>
                <w:b/>
              </w:rPr>
              <w:t xml:space="preserve"> </w:t>
            </w:r>
            <w:r w:rsidR="00BC0F00" w:rsidRPr="006A76C6">
              <w:rPr>
                <w:rFonts w:ascii="Arial Narrow" w:hAnsi="Arial Narrow" w:cstheme="minorHAnsi"/>
                <w:b/>
              </w:rPr>
              <w:t>EUR</w:t>
            </w:r>
            <w:r w:rsidR="00F82DB4" w:rsidRPr="006A76C6">
              <w:rPr>
                <w:rFonts w:ascii="Arial Narrow" w:hAnsi="Arial Narrow" w:cstheme="minorHAnsi"/>
                <w:b/>
              </w:rPr>
              <w:t>.</w:t>
            </w:r>
            <w:r w:rsidR="00BC0F00" w:rsidRPr="006A76C6">
              <w:rPr>
                <w:rFonts w:ascii="Arial Narrow" w:hAnsi="Arial Narrow" w:cstheme="minorHAnsi"/>
              </w:rPr>
              <w:t xml:space="preserve">  </w:t>
            </w:r>
          </w:p>
          <w:p w14:paraId="3A281827" w14:textId="2196A482" w:rsidR="000F6F11" w:rsidRPr="006A76C6" w:rsidRDefault="000F6F11" w:rsidP="00F1589B">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6A76C6">
              <w:rPr>
                <w:rFonts w:ascii="Arial Narrow" w:hAnsi="Arial Narrow"/>
                <w:color w:val="auto"/>
                <w:sz w:val="22"/>
                <w:szCs w:val="22"/>
              </w:rPr>
              <w:t xml:space="preserve">webovom sídle </w:t>
            </w:r>
            <w:hyperlink r:id="rId9" w:history="1">
              <w:r w:rsidR="00AB4D3C" w:rsidRPr="006A76C6">
                <w:rPr>
                  <w:rStyle w:val="Hypertextovprepojenie"/>
                  <w:rFonts w:ascii="Arial Narrow" w:hAnsi="Arial Narrow"/>
                  <w:color w:val="auto"/>
                  <w:sz w:val="22"/>
                  <w:szCs w:val="22"/>
                </w:rPr>
                <w:t>www.finance.gov.sk</w:t>
              </w:r>
            </w:hyperlink>
            <w:r w:rsidRPr="006A76C6">
              <w:rPr>
                <w:rFonts w:ascii="Arial Narrow" w:hAnsi="Arial Narrow"/>
                <w:color w:val="auto"/>
                <w:sz w:val="22"/>
                <w:szCs w:val="22"/>
              </w:rPr>
              <w:t xml:space="preserve">. </w:t>
            </w:r>
          </w:p>
          <w:p w14:paraId="3D834603" w14:textId="0B23A65D" w:rsidR="00785609" w:rsidRPr="006A76C6" w:rsidRDefault="00AB4D3C" w:rsidP="005D667C">
            <w:pPr>
              <w:spacing w:before="120" w:after="0" w:line="240" w:lineRule="auto"/>
              <w:jc w:val="both"/>
              <w:rPr>
                <w:rFonts w:ascii="Arial Narrow" w:hAnsi="Arial Narrow" w:cstheme="minorHAnsi"/>
                <w:color w:val="FF0000"/>
              </w:rPr>
            </w:pPr>
            <w:r w:rsidRPr="006A76C6">
              <w:rPr>
                <w:rFonts w:ascii="Arial Narrow" w:hAnsi="Arial Narrow" w:cstheme="minorHAnsi"/>
              </w:rPr>
              <w:t xml:space="preserve">Poskytovateľ je v súlade s § 17 ods. 7 </w:t>
            </w:r>
            <w:r w:rsidR="00E95485" w:rsidRPr="006A76C6">
              <w:rPr>
                <w:rFonts w:ascii="Arial Narrow" w:hAnsi="Arial Narrow" w:cstheme="minorHAnsi"/>
              </w:rPr>
              <w:t xml:space="preserve">zákona č. </w:t>
            </w:r>
            <w:r w:rsidR="00E95485" w:rsidRPr="006A76C6">
              <w:rPr>
                <w:rFonts w:ascii="Arial Narrow" w:hAnsi="Arial Narrow"/>
              </w:rPr>
              <w:t>292/2014 Z. z. o príspevku poskytovanom z európskych štrukturálnych a investičných fondov a o zmene a doplnení niektorých zákonov</w:t>
            </w:r>
            <w:r w:rsidR="00E95485" w:rsidRPr="006A76C6">
              <w:rPr>
                <w:rFonts w:ascii="Arial Narrow" w:hAnsi="Arial Narrow" w:cstheme="minorHAnsi"/>
              </w:rPr>
              <w:t xml:space="preserve"> (ďalej len „</w:t>
            </w:r>
            <w:r w:rsidRPr="006A76C6">
              <w:rPr>
                <w:rFonts w:ascii="Arial Narrow" w:hAnsi="Arial Narrow" w:cstheme="minorHAnsi"/>
              </w:rPr>
              <w:t>zákon o príspevku z</w:t>
            </w:r>
            <w:r w:rsidR="00E95485" w:rsidRPr="006A76C6">
              <w:rPr>
                <w:rFonts w:ascii="Arial Narrow" w:hAnsi="Arial Narrow" w:cstheme="minorHAnsi"/>
              </w:rPr>
              <w:t> </w:t>
            </w:r>
            <w:r w:rsidRPr="006A76C6">
              <w:rPr>
                <w:rFonts w:ascii="Arial Narrow" w:hAnsi="Arial Narrow" w:cstheme="minorHAnsi"/>
              </w:rPr>
              <w:t>EŠIF</w:t>
            </w:r>
            <w:r w:rsidR="00E95485" w:rsidRPr="006A76C6">
              <w:rPr>
                <w:rFonts w:ascii="Arial Narrow" w:hAnsi="Arial Narrow" w:cstheme="minorHAnsi"/>
              </w:rPr>
              <w:t>“)</w:t>
            </w:r>
            <w:r w:rsidRPr="006A76C6">
              <w:rPr>
                <w:rFonts w:ascii="Arial Narrow" w:hAnsi="Arial Narrow" w:cstheme="minorHAnsi"/>
              </w:rPr>
              <w:t xml:space="preserve"> oprávnený kedykoľvek v priebehu trvania vyzvania zmeniť indikatívnu výšku finančných prostriedkov vyčlenených na vyzvanie. Prípadná zmena indikatívnej výšky finančných prostriedkov vyčlenených na vyzvanie, vrátane zdôvodnenia tejto zmeny bude zverejnená na webovom sídle </w:t>
            </w:r>
            <w:r w:rsidR="00142C76" w:rsidRPr="006A76C6">
              <w:rPr>
                <w:rFonts w:ascii="Arial Narrow" w:hAnsi="Arial Narrow" w:cstheme="minorHAnsi"/>
              </w:rPr>
              <w:t>RO OPII</w:t>
            </w:r>
            <w:r w:rsidRPr="006A76C6">
              <w:rPr>
                <w:rFonts w:ascii="Arial Narrow" w:hAnsi="Arial Narrow" w:cstheme="minorHAnsi"/>
              </w:rPr>
              <w:t>.</w:t>
            </w:r>
          </w:p>
        </w:tc>
      </w:tr>
    </w:tbl>
    <w:p w14:paraId="5752620C" w14:textId="77777777" w:rsidR="00734744" w:rsidRPr="006A76C6"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6A76C6" w14:paraId="1F219306" w14:textId="77777777" w:rsidTr="00F1589B">
        <w:tc>
          <w:tcPr>
            <w:tcW w:w="9288" w:type="dxa"/>
            <w:shd w:val="clear" w:color="auto" w:fill="D9D9D9" w:themeFill="background1" w:themeFillShade="D9"/>
          </w:tcPr>
          <w:p w14:paraId="0E885495" w14:textId="77777777" w:rsidR="00B237AE" w:rsidRPr="006A76C6" w:rsidRDefault="00B237AE" w:rsidP="0001092D">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Financovanie projektu</w:t>
            </w:r>
          </w:p>
        </w:tc>
      </w:tr>
      <w:tr w:rsidR="00B237AE" w:rsidRPr="006A76C6" w14:paraId="4422B795" w14:textId="77777777" w:rsidTr="00F1589B">
        <w:trPr>
          <w:trHeight w:val="561"/>
        </w:trPr>
        <w:tc>
          <w:tcPr>
            <w:tcW w:w="9288" w:type="dxa"/>
            <w:shd w:val="clear" w:color="auto" w:fill="auto"/>
          </w:tcPr>
          <w:p w14:paraId="66121E2D" w14:textId="6BB0122E" w:rsidR="00B7057B" w:rsidRPr="006A76C6" w:rsidRDefault="00B7057B" w:rsidP="00F1589B">
            <w:pPr>
              <w:spacing w:before="120" w:after="120" w:line="240" w:lineRule="auto"/>
              <w:jc w:val="both"/>
              <w:rPr>
                <w:rFonts w:ascii="Arial Narrow" w:hAnsi="Arial Narrow" w:cstheme="minorHAnsi"/>
                <w:color w:val="FF0000"/>
              </w:rPr>
            </w:pPr>
            <w:r w:rsidRPr="006A76C6">
              <w:rPr>
                <w:rFonts w:ascii="Arial Narrow" w:hAnsi="Arial Narrow" w:cstheme="minorHAnsi"/>
              </w:rPr>
              <w:t>Financovanie celkových oprávnených výdavkov projektu v rámci vyzvania bude realizované v súlade s pravidlami stanovenými v platnej Stratégii financovania EŠIF, a to nasledovne:</w:t>
            </w:r>
            <w:r w:rsidR="00C4623D" w:rsidRPr="006A76C6">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6A76C6"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6A76C6" w:rsidRDefault="004B4D3C" w:rsidP="00F1589B">
                  <w:pPr>
                    <w:spacing w:after="0" w:line="240" w:lineRule="auto"/>
                    <w:rPr>
                      <w:rFonts w:ascii="Arial Narrow" w:eastAsia="Times New Roman" w:hAnsi="Arial Narrow"/>
                      <w:b/>
                      <w:bCs/>
                      <w:color w:val="000000"/>
                      <w:lang w:eastAsia="sk-SK"/>
                    </w:rPr>
                  </w:pPr>
                  <w:r w:rsidRPr="006A76C6">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6A76C6" w:rsidRDefault="00B7057B" w:rsidP="003E1C75">
                  <w:pPr>
                    <w:spacing w:after="0" w:line="240" w:lineRule="auto"/>
                    <w:jc w:val="center"/>
                    <w:rPr>
                      <w:rFonts w:ascii="Arial Narrow" w:eastAsia="Times New Roman" w:hAnsi="Arial Narrow"/>
                      <w:b/>
                      <w:bCs/>
                      <w:color w:val="000000"/>
                      <w:lang w:eastAsia="sk-SK"/>
                    </w:rPr>
                  </w:pPr>
                  <w:r w:rsidRPr="006A76C6">
                    <w:rPr>
                      <w:rFonts w:ascii="Arial Narrow" w:eastAsia="Times New Roman" w:hAnsi="Arial Narrow"/>
                      <w:b/>
                      <w:bCs/>
                      <w:color w:val="000000"/>
                      <w:lang w:val="en-US" w:eastAsia="sk-SK"/>
                    </w:rPr>
                    <w:t xml:space="preserve">% </w:t>
                  </w:r>
                  <w:r w:rsidR="004F448E" w:rsidRPr="006A76C6">
                    <w:rPr>
                      <w:rFonts w:ascii="Arial Narrow" w:eastAsia="Times New Roman" w:hAnsi="Arial Narrow"/>
                      <w:b/>
                      <w:bCs/>
                      <w:color w:val="000000"/>
                      <w:lang w:val="en-US" w:eastAsia="sk-SK"/>
                    </w:rPr>
                    <w:t xml:space="preserve">financovania </w:t>
                  </w:r>
                  <w:r w:rsidRPr="006A76C6">
                    <w:rPr>
                      <w:rFonts w:ascii="Arial Narrow" w:eastAsia="Times New Roman" w:hAnsi="Arial Narrow"/>
                      <w:b/>
                      <w:bCs/>
                      <w:color w:val="000000"/>
                      <w:lang w:eastAsia="sk-SK"/>
                    </w:rPr>
                    <w:t xml:space="preserve">celkových oprávnených </w:t>
                  </w:r>
                  <w:r w:rsidR="003E1C75" w:rsidRPr="006A76C6">
                    <w:rPr>
                      <w:rFonts w:ascii="Arial Narrow" w:eastAsia="Times New Roman" w:hAnsi="Arial Narrow"/>
                      <w:b/>
                      <w:bCs/>
                      <w:color w:val="000000"/>
                      <w:lang w:eastAsia="sk-SK"/>
                    </w:rPr>
                    <w:t>výdavkov</w:t>
                  </w:r>
                  <w:r w:rsidR="009F692C" w:rsidRPr="006A76C6">
                    <w:rPr>
                      <w:rFonts w:ascii="Arial Narrow" w:eastAsia="Times New Roman" w:hAnsi="Arial Narrow"/>
                      <w:b/>
                      <w:bCs/>
                      <w:color w:val="000000"/>
                      <w:lang w:eastAsia="sk-SK"/>
                    </w:rPr>
                    <w:t xml:space="preserve"> na realizáciu aktivít projektu</w:t>
                  </w:r>
                </w:p>
              </w:tc>
            </w:tr>
            <w:tr w:rsidR="00B7057B" w:rsidRPr="006A76C6"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6A76C6"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6A76C6" w:rsidRDefault="00B7057B" w:rsidP="00F1589B">
                  <w:pPr>
                    <w:spacing w:after="0" w:line="240" w:lineRule="auto"/>
                    <w:jc w:val="center"/>
                    <w:rPr>
                      <w:rFonts w:ascii="Arial Narrow" w:eastAsia="Times New Roman" w:hAnsi="Arial Narrow"/>
                      <w:b/>
                      <w:bCs/>
                      <w:color w:val="000000"/>
                      <w:lang w:eastAsia="sk-SK"/>
                    </w:rPr>
                  </w:pPr>
                  <w:r w:rsidRPr="006A76C6">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6A76C6" w:rsidRDefault="00B7057B" w:rsidP="00F1589B">
                  <w:pPr>
                    <w:spacing w:after="0" w:line="240" w:lineRule="auto"/>
                    <w:jc w:val="center"/>
                    <w:rPr>
                      <w:rFonts w:ascii="Arial Narrow" w:eastAsia="Times New Roman" w:hAnsi="Arial Narrow"/>
                      <w:b/>
                      <w:bCs/>
                      <w:color w:val="000000"/>
                      <w:lang w:eastAsia="sk-SK"/>
                    </w:rPr>
                  </w:pPr>
                  <w:r w:rsidRPr="006A76C6">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6A76C6" w:rsidRDefault="00B7057B" w:rsidP="00F1589B">
                  <w:pPr>
                    <w:spacing w:after="0" w:line="240" w:lineRule="auto"/>
                    <w:jc w:val="center"/>
                    <w:rPr>
                      <w:rFonts w:ascii="Arial Narrow" w:eastAsia="Times New Roman" w:hAnsi="Arial Narrow"/>
                      <w:b/>
                      <w:bCs/>
                      <w:color w:val="000000"/>
                      <w:lang w:eastAsia="sk-SK"/>
                    </w:rPr>
                  </w:pPr>
                  <w:r w:rsidRPr="006A76C6">
                    <w:rPr>
                      <w:rFonts w:ascii="Arial Narrow" w:eastAsia="Times New Roman" w:hAnsi="Arial Narrow"/>
                      <w:b/>
                      <w:bCs/>
                      <w:color w:val="000000"/>
                      <w:lang w:eastAsia="sk-SK"/>
                    </w:rPr>
                    <w:t>P</w:t>
                  </w:r>
                </w:p>
              </w:tc>
            </w:tr>
            <w:tr w:rsidR="00B7057B" w:rsidRPr="006A76C6"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3407BAE" w14:textId="77777777" w:rsidR="00C953B7" w:rsidRPr="006A76C6" w:rsidRDefault="00C953B7" w:rsidP="00C953B7">
                  <w:pPr>
                    <w:spacing w:after="0" w:line="240" w:lineRule="auto"/>
                    <w:rPr>
                      <w:rFonts w:ascii="Arial Narrow" w:eastAsia="Times New Roman" w:hAnsi="Arial Narrow"/>
                      <w:color w:val="000000"/>
                      <w:lang w:eastAsia="sk-SK"/>
                    </w:rPr>
                  </w:pPr>
                  <w:r w:rsidRPr="006A76C6">
                    <w:rPr>
                      <w:rFonts w:ascii="Arial Narrow" w:eastAsia="Times New Roman" w:hAnsi="Arial Narrow"/>
                      <w:color w:val="000000"/>
                      <w:lang w:eastAsia="sk-SK"/>
                    </w:rPr>
                    <w:t>Železnice Slovenskej republiky (ŽSR)</w:t>
                  </w:r>
                </w:p>
                <w:p w14:paraId="13059C36" w14:textId="5052C3A7" w:rsidR="00420DF5" w:rsidRPr="006A76C6" w:rsidRDefault="00C953B7" w:rsidP="00F1589B">
                  <w:pPr>
                    <w:spacing w:after="0" w:line="240" w:lineRule="auto"/>
                    <w:rPr>
                      <w:rFonts w:ascii="Arial Narrow" w:eastAsia="Times New Roman" w:hAnsi="Arial Narrow"/>
                      <w:color w:val="000000"/>
                      <w:lang w:eastAsia="sk-SK"/>
                    </w:rPr>
                  </w:pPr>
                  <w:r w:rsidRPr="006A76C6">
                    <w:rPr>
                      <w:rFonts w:ascii="Arial Narrow" w:eastAsia="Times New Roman" w:hAnsi="Arial Narrow"/>
                      <w:color w:val="000000"/>
                      <w:lang w:eastAsia="sk-SK"/>
                    </w:rPr>
                    <w:t xml:space="preserve">Právna forma: </w:t>
                  </w:r>
                  <w:r w:rsidR="00B57ECA" w:rsidRPr="006A76C6">
                    <w:rPr>
                      <w:rFonts w:ascii="Arial Narrow" w:eastAsia="Times New Roman" w:hAnsi="Arial Narrow"/>
                      <w:color w:val="000000"/>
                      <w:lang w:eastAsia="sk-SK"/>
                    </w:rPr>
                    <w:t>Nešpecifikovaná právna forma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6A76C6" w:rsidRDefault="00B7057B" w:rsidP="00F1589B">
                  <w:pPr>
                    <w:spacing w:after="0" w:line="240" w:lineRule="auto"/>
                    <w:jc w:val="center"/>
                    <w:rPr>
                      <w:rFonts w:ascii="Arial Narrow" w:eastAsia="Times New Roman" w:hAnsi="Arial Narrow"/>
                      <w:color w:val="000000"/>
                      <w:lang w:eastAsia="sk-SK"/>
                    </w:rPr>
                  </w:pPr>
                  <w:r w:rsidRPr="006A76C6">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6A76C6" w:rsidRDefault="00B7057B" w:rsidP="00F1589B">
                  <w:pPr>
                    <w:spacing w:after="0" w:line="240" w:lineRule="auto"/>
                    <w:jc w:val="center"/>
                    <w:rPr>
                      <w:rFonts w:ascii="Arial Narrow" w:eastAsia="Times New Roman" w:hAnsi="Arial Narrow"/>
                      <w:color w:val="000000"/>
                      <w:lang w:eastAsia="sk-SK"/>
                    </w:rPr>
                  </w:pPr>
                  <w:r w:rsidRPr="006A76C6">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6A76C6" w:rsidRDefault="00B7057B" w:rsidP="00F1589B">
                  <w:pPr>
                    <w:spacing w:after="0" w:line="240" w:lineRule="auto"/>
                    <w:jc w:val="center"/>
                    <w:rPr>
                      <w:rFonts w:ascii="Arial Narrow" w:eastAsia="Times New Roman" w:hAnsi="Arial Narrow"/>
                      <w:color w:val="000000"/>
                      <w:lang w:eastAsia="sk-SK"/>
                    </w:rPr>
                  </w:pPr>
                  <w:r w:rsidRPr="006A76C6">
                    <w:rPr>
                      <w:rFonts w:ascii="Arial Narrow" w:eastAsia="Times New Roman" w:hAnsi="Arial Narrow"/>
                      <w:color w:val="000000"/>
                      <w:lang w:eastAsia="sk-SK"/>
                    </w:rPr>
                    <w:t>0</w:t>
                  </w:r>
                </w:p>
              </w:tc>
            </w:tr>
          </w:tbl>
          <w:p w14:paraId="46C30EFC" w14:textId="4DEF1B8D" w:rsidR="00B237AE" w:rsidRPr="006A76C6" w:rsidRDefault="00C4623D" w:rsidP="00D45093">
            <w:pPr>
              <w:rPr>
                <w:rFonts w:ascii="Arial Narrow" w:hAnsi="Arial Narrow" w:cstheme="minorHAnsi"/>
              </w:rPr>
            </w:pPr>
            <w:r w:rsidRPr="006A76C6">
              <w:rPr>
                <w:rFonts w:ascii="Arial Narrow" w:hAnsi="Arial Narrow" w:cstheme="minorHAnsi"/>
              </w:rPr>
              <w:t xml:space="preserve">          </w:t>
            </w:r>
            <w:r w:rsidR="004F448E" w:rsidRPr="006A76C6">
              <w:rPr>
                <w:rFonts w:ascii="Arial Narrow" w:hAnsi="Arial Narrow" w:cstheme="minorHAnsi"/>
              </w:rPr>
              <w:t xml:space="preserve">EÚ = zdroj KF, ŠR = zdroje štátneho rozpočtu SR, </w:t>
            </w:r>
            <w:r w:rsidRPr="006A76C6">
              <w:rPr>
                <w:rFonts w:ascii="Arial Narrow" w:hAnsi="Arial Narrow" w:cstheme="minorHAnsi"/>
              </w:rPr>
              <w:t>P</w:t>
            </w:r>
            <w:r w:rsidR="004F448E" w:rsidRPr="006A76C6">
              <w:rPr>
                <w:rFonts w:ascii="Arial Narrow" w:hAnsi="Arial Narrow" w:cstheme="minorHAnsi"/>
              </w:rPr>
              <w:t xml:space="preserve"> =</w:t>
            </w:r>
            <w:r w:rsidRPr="006A76C6">
              <w:rPr>
                <w:rFonts w:ascii="Arial Narrow" w:hAnsi="Arial Narrow" w:cstheme="minorHAnsi"/>
              </w:rPr>
              <w:t xml:space="preserve"> </w:t>
            </w:r>
            <w:r w:rsidR="004F448E" w:rsidRPr="006A76C6">
              <w:rPr>
                <w:rFonts w:ascii="Arial Narrow" w:hAnsi="Arial Narrow" w:cstheme="minorHAnsi"/>
              </w:rPr>
              <w:t xml:space="preserve">vlastné zdroje </w:t>
            </w:r>
            <w:r w:rsidRPr="006A76C6">
              <w:rPr>
                <w:rFonts w:ascii="Arial Narrow" w:hAnsi="Arial Narrow" w:cstheme="minorHAnsi"/>
              </w:rPr>
              <w:t>prijímateľ</w:t>
            </w:r>
            <w:r w:rsidR="004F448E" w:rsidRPr="006A76C6">
              <w:rPr>
                <w:rFonts w:ascii="Arial Narrow" w:hAnsi="Arial Narrow" w:cstheme="minorHAnsi"/>
              </w:rPr>
              <w:t>a</w:t>
            </w:r>
          </w:p>
        </w:tc>
      </w:tr>
    </w:tbl>
    <w:p w14:paraId="02E9A766" w14:textId="77777777" w:rsidR="00B237AE" w:rsidRPr="006A76C6"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6A76C6" w14:paraId="7E4A9FE3" w14:textId="77777777" w:rsidTr="0001092D">
        <w:tc>
          <w:tcPr>
            <w:tcW w:w="9288" w:type="dxa"/>
            <w:shd w:val="clear" w:color="auto" w:fill="D9D9D9" w:themeFill="background1" w:themeFillShade="D9"/>
          </w:tcPr>
          <w:p w14:paraId="58C7A67B" w14:textId="77777777" w:rsidR="004F448E" w:rsidRPr="006A76C6" w:rsidRDefault="004F448E" w:rsidP="00F1589B">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Časový harmonogram konania o ŽoNFP</w:t>
            </w:r>
          </w:p>
        </w:tc>
      </w:tr>
      <w:tr w:rsidR="004F448E" w:rsidRPr="006A76C6" w14:paraId="750EB11C" w14:textId="77777777" w:rsidTr="0001092D">
        <w:trPr>
          <w:trHeight w:val="561"/>
        </w:trPr>
        <w:tc>
          <w:tcPr>
            <w:tcW w:w="9288" w:type="dxa"/>
            <w:shd w:val="clear" w:color="auto" w:fill="auto"/>
          </w:tcPr>
          <w:p w14:paraId="0FE4CB31" w14:textId="4183A1D7" w:rsidR="004F448E" w:rsidRPr="006A76C6" w:rsidRDefault="004F448E" w:rsidP="00F1589B">
            <w:pPr>
              <w:pStyle w:val="Default"/>
              <w:spacing w:before="120"/>
              <w:jc w:val="both"/>
              <w:rPr>
                <w:rFonts w:ascii="Arial Narrow" w:hAnsi="Arial Narrow"/>
                <w:color w:val="auto"/>
                <w:sz w:val="22"/>
                <w:szCs w:val="22"/>
              </w:rPr>
            </w:pPr>
            <w:r w:rsidRPr="006A76C6">
              <w:rPr>
                <w:rFonts w:ascii="Arial Narrow" w:hAnsi="Arial Narrow"/>
                <w:color w:val="auto"/>
                <w:sz w:val="22"/>
                <w:szCs w:val="22"/>
              </w:rPr>
              <w:t>Žiadateľ môže predložiť žiados</w:t>
            </w:r>
            <w:r w:rsidR="00C36E4C" w:rsidRPr="006A76C6">
              <w:rPr>
                <w:rFonts w:ascii="Arial Narrow" w:hAnsi="Arial Narrow"/>
                <w:color w:val="auto"/>
                <w:sz w:val="22"/>
                <w:szCs w:val="22"/>
              </w:rPr>
              <w:t>ti</w:t>
            </w:r>
            <w:r w:rsidRPr="006A76C6">
              <w:rPr>
                <w:rFonts w:ascii="Arial Narrow" w:hAnsi="Arial Narrow"/>
                <w:color w:val="auto"/>
                <w:sz w:val="22"/>
                <w:szCs w:val="22"/>
              </w:rPr>
              <w:t xml:space="preserve"> o nenávratný finančný príspevok na realizáciu projekt</w:t>
            </w:r>
            <w:r w:rsidR="00C36E4C" w:rsidRPr="006A76C6">
              <w:rPr>
                <w:rFonts w:ascii="Arial Narrow" w:hAnsi="Arial Narrow"/>
                <w:color w:val="auto"/>
                <w:sz w:val="22"/>
                <w:szCs w:val="22"/>
              </w:rPr>
              <w:t>ov</w:t>
            </w:r>
            <w:r w:rsidRPr="006A76C6">
              <w:rPr>
                <w:rFonts w:ascii="Arial Narrow" w:hAnsi="Arial Narrow"/>
                <w:color w:val="auto"/>
                <w:sz w:val="22"/>
                <w:szCs w:val="22"/>
              </w:rPr>
              <w:t xml:space="preserve"> (ďalej len „žiadosť o NFP“ alebo „ŽoNFP“) kedykoľvek od vyhlásenia vyzvania až do uzavretia vyzvania</w:t>
            </w:r>
            <w:r w:rsidR="00BC0F00" w:rsidRPr="006A76C6">
              <w:rPr>
                <w:rFonts w:ascii="Arial Narrow" w:hAnsi="Arial Narrow"/>
                <w:color w:val="auto"/>
                <w:sz w:val="22"/>
                <w:szCs w:val="22"/>
              </w:rPr>
              <w:t>.</w:t>
            </w:r>
            <w:r w:rsidRPr="006A76C6">
              <w:rPr>
                <w:rFonts w:ascii="Arial Narrow" w:hAnsi="Arial Narrow"/>
                <w:color w:val="auto"/>
                <w:sz w:val="22"/>
                <w:szCs w:val="22"/>
              </w:rPr>
              <w:t xml:space="preserve"> </w:t>
            </w:r>
          </w:p>
          <w:p w14:paraId="4972A608" w14:textId="3F18F7A0" w:rsidR="00B7401B" w:rsidRPr="006A76C6" w:rsidRDefault="00B7401B" w:rsidP="00B7401B">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V súlade s § 26 ods. 5 zákona o príspevku z EŠIF konanie o národnom projekte začína doručením </w:t>
            </w:r>
            <w:r w:rsidR="00156B90" w:rsidRPr="006A76C6">
              <w:rPr>
                <w:rFonts w:ascii="Arial Narrow" w:hAnsi="Arial Narrow"/>
                <w:color w:val="auto"/>
                <w:sz w:val="22"/>
                <w:szCs w:val="22"/>
              </w:rPr>
              <w:t>Ž</w:t>
            </w:r>
            <w:r w:rsidRPr="006A76C6">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6A76C6">
              <w:rPr>
                <w:rFonts w:ascii="Arial Narrow" w:hAnsi="Arial Narrow"/>
                <w:bCs/>
                <w:color w:val="auto"/>
                <w:sz w:val="22"/>
                <w:szCs w:val="22"/>
              </w:rPr>
              <w:t>(ďalej spoločne aj „rozhodnutie“)</w:t>
            </w:r>
            <w:r w:rsidRPr="006A76C6">
              <w:rPr>
                <w:rFonts w:ascii="Arial Narrow" w:hAnsi="Arial Narrow"/>
                <w:color w:val="auto"/>
                <w:sz w:val="22"/>
                <w:szCs w:val="22"/>
              </w:rPr>
              <w:t>.</w:t>
            </w:r>
          </w:p>
          <w:p w14:paraId="4E58593F" w14:textId="0CE98EAD" w:rsidR="00B7401B" w:rsidRPr="006A76C6" w:rsidRDefault="00B7401B" w:rsidP="00B7401B">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RO OPII je povinný vydať rozhodnutie </w:t>
            </w:r>
            <w:r w:rsidRPr="006A76C6">
              <w:rPr>
                <w:rFonts w:ascii="Arial Narrow" w:hAnsi="Arial Narrow"/>
                <w:b/>
                <w:bCs/>
                <w:color w:val="auto"/>
                <w:sz w:val="22"/>
                <w:szCs w:val="22"/>
              </w:rPr>
              <w:t xml:space="preserve">do </w:t>
            </w:r>
            <w:del w:id="5" w:author="GC" w:date="2019-01-15T13:23:00Z">
              <w:r w:rsidRPr="006A76C6" w:rsidDel="00DF2C8A">
                <w:rPr>
                  <w:rFonts w:ascii="Arial Narrow" w:hAnsi="Arial Narrow"/>
                  <w:b/>
                  <w:bCs/>
                  <w:color w:val="auto"/>
                  <w:sz w:val="22"/>
                  <w:szCs w:val="22"/>
                </w:rPr>
                <w:delText xml:space="preserve">35 </w:delText>
              </w:r>
            </w:del>
            <w:ins w:id="6" w:author="GC" w:date="2019-01-15T13:23:00Z">
              <w:r w:rsidR="00DF2C8A" w:rsidRPr="006A76C6">
                <w:rPr>
                  <w:rFonts w:ascii="Arial Narrow" w:hAnsi="Arial Narrow"/>
                  <w:b/>
                  <w:bCs/>
                  <w:color w:val="auto"/>
                  <w:sz w:val="22"/>
                  <w:szCs w:val="22"/>
                </w:rPr>
                <w:t xml:space="preserve">70 </w:t>
              </w:r>
            </w:ins>
            <w:r w:rsidRPr="006A76C6">
              <w:rPr>
                <w:rFonts w:ascii="Arial Narrow" w:hAnsi="Arial Narrow"/>
                <w:b/>
                <w:bCs/>
                <w:color w:val="auto"/>
                <w:sz w:val="22"/>
                <w:szCs w:val="22"/>
              </w:rPr>
              <w:t xml:space="preserve">pracovných dní od predloženia ŽoNFP. </w:t>
            </w:r>
            <w:r w:rsidR="00172777" w:rsidRPr="006A76C6">
              <w:rPr>
                <w:rFonts w:ascii="Arial Narrow" w:hAnsi="Arial Narrow"/>
                <w:bCs/>
                <w:color w:val="auto"/>
                <w:sz w:val="22"/>
                <w:szCs w:val="22"/>
              </w:rPr>
              <w:t xml:space="preserve">Za dátum predloženia ŽoNFP sa považuje dátum </w:t>
            </w:r>
            <w:r w:rsidR="006C2E50" w:rsidRPr="006A76C6">
              <w:rPr>
                <w:rFonts w:ascii="Arial Narrow" w:hAnsi="Arial Narrow"/>
                <w:bCs/>
                <w:color w:val="auto"/>
                <w:sz w:val="22"/>
                <w:szCs w:val="22"/>
              </w:rPr>
              <w:t xml:space="preserve">podania </w:t>
            </w:r>
            <w:r w:rsidR="00172777" w:rsidRPr="006A76C6">
              <w:rPr>
                <w:rFonts w:ascii="Arial Narrow" w:hAnsi="Arial Narrow"/>
                <w:bCs/>
                <w:color w:val="auto"/>
                <w:sz w:val="22"/>
                <w:szCs w:val="22"/>
              </w:rPr>
              <w:t xml:space="preserve">ŽoNFP </w:t>
            </w:r>
            <w:r w:rsidR="0003530B" w:rsidRPr="006A76C6">
              <w:rPr>
                <w:rFonts w:ascii="Arial Narrow" w:hAnsi="Arial Narrow"/>
                <w:sz w:val="22"/>
                <w:szCs w:val="22"/>
              </w:rPr>
              <w:t xml:space="preserve">do elektronickej schránky </w:t>
            </w:r>
            <w:r w:rsidR="006C2E50" w:rsidRPr="006A76C6">
              <w:rPr>
                <w:rFonts w:ascii="Arial Narrow" w:hAnsi="Arial Narrow"/>
                <w:sz w:val="22"/>
                <w:szCs w:val="22"/>
              </w:rPr>
              <w:t>poskytovateľa, dátum odovzdania ŽoNFP do podateľne RO OPII, alebo dátum odovzdania ŽoNFP na poštovú, resp. inú prepravu (napr. kuriérom)</w:t>
            </w:r>
            <w:r w:rsidR="00EF1E78" w:rsidRPr="006A76C6">
              <w:rPr>
                <w:rFonts w:ascii="Arial Narrow" w:hAnsi="Arial Narrow"/>
                <w:bCs/>
                <w:color w:val="auto"/>
                <w:sz w:val="22"/>
                <w:szCs w:val="22"/>
              </w:rPr>
              <w:t xml:space="preserve">. </w:t>
            </w:r>
            <w:r w:rsidRPr="006A76C6">
              <w:rPr>
                <w:rFonts w:ascii="Arial Narrow" w:hAnsi="Arial Narrow"/>
                <w:color w:val="auto"/>
                <w:sz w:val="22"/>
                <w:szCs w:val="22"/>
              </w:rPr>
              <w:t xml:space="preserve">Do lehoty sa nezapočítava doba potrebná na predloženie chýbajúcich náležitostí zo strany žiadateľa. </w:t>
            </w:r>
          </w:p>
          <w:p w14:paraId="0D6CEA99" w14:textId="6E036178" w:rsidR="002F284F" w:rsidRPr="006A76C6" w:rsidRDefault="00B7401B" w:rsidP="002F284F">
            <w:pPr>
              <w:pStyle w:val="Default"/>
              <w:spacing w:before="120"/>
              <w:jc w:val="both"/>
              <w:rPr>
                <w:rFonts w:ascii="Arial Narrow" w:hAnsi="Arial Narrow"/>
                <w:color w:val="auto"/>
                <w:sz w:val="22"/>
                <w:szCs w:val="22"/>
              </w:rPr>
            </w:pPr>
            <w:r w:rsidRPr="006A76C6">
              <w:rPr>
                <w:rFonts w:ascii="Arial Narrow" w:hAnsi="Arial Narrow"/>
                <w:color w:val="auto"/>
              </w:rPr>
              <w:t xml:space="preserve">V prípade, ak z objektívnych dôvodov nebude môcť byť ukončené konanie o ŽoNFP vo vyššie </w:t>
            </w:r>
            <w:r w:rsidRPr="006A76C6">
              <w:rPr>
                <w:rFonts w:ascii="Arial Narrow" w:hAnsi="Arial Narrow"/>
                <w:color w:val="auto"/>
              </w:rPr>
              <w:lastRenderedPageBreak/>
              <w:t xml:space="preserve">uvedenom termíne, je RO OPII, za predpokladu udelenia výnimky </w:t>
            </w:r>
            <w:r w:rsidR="006C2E50" w:rsidRPr="006A76C6">
              <w:rPr>
                <w:rFonts w:ascii="Arial Narrow" w:hAnsi="Arial Narrow"/>
                <w:color w:val="auto"/>
                <w:sz w:val="22"/>
                <w:szCs w:val="22"/>
              </w:rPr>
              <w:t>CKO z maximálnej dĺžky schvaľovacieho procesu v súlade s kapitolou 1.2, ods. 3, písm. d) Systému riadenia EŠIF</w:t>
            </w:r>
            <w:r w:rsidRPr="006A76C6">
              <w:rPr>
                <w:rFonts w:ascii="Arial Narrow" w:hAnsi="Arial Narrow"/>
                <w:color w:val="auto"/>
              </w:rPr>
              <w:t>, oprávnený predĺžiť lehotu na vydanie rozhodnutia.</w:t>
            </w:r>
            <w:r w:rsidR="002F284F" w:rsidRPr="006A76C6">
              <w:rPr>
                <w:rFonts w:ascii="Arial Narrow" w:hAnsi="Arial Narrow"/>
                <w:color w:val="auto"/>
                <w:sz w:val="22"/>
                <w:szCs w:val="22"/>
              </w:rPr>
              <w:t xml:space="preserve"> </w:t>
            </w:r>
          </w:p>
          <w:p w14:paraId="24052950" w14:textId="172596A0" w:rsidR="0080378E" w:rsidRPr="006A76C6" w:rsidRDefault="005313ED" w:rsidP="00156B90">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Podrobnosti o procese schvaľovania </w:t>
            </w:r>
            <w:r w:rsidR="00156B90" w:rsidRPr="006A76C6">
              <w:rPr>
                <w:rFonts w:ascii="Arial Narrow" w:hAnsi="Arial Narrow"/>
                <w:color w:val="auto"/>
                <w:sz w:val="22"/>
                <w:szCs w:val="22"/>
              </w:rPr>
              <w:t>Ž</w:t>
            </w:r>
            <w:r w:rsidRPr="006A76C6">
              <w:rPr>
                <w:rFonts w:ascii="Arial Narrow" w:hAnsi="Arial Narrow"/>
                <w:color w:val="auto"/>
                <w:sz w:val="22"/>
                <w:szCs w:val="22"/>
              </w:rPr>
              <w:t>oNFP sú uvedené v Príručke pre žiadateľa</w:t>
            </w:r>
            <w:r w:rsidRPr="006A76C6">
              <w:rPr>
                <w:rFonts w:ascii="Arial Narrow" w:hAnsi="Arial Narrow"/>
                <w:bCs/>
                <w:color w:val="auto"/>
                <w:sz w:val="22"/>
                <w:szCs w:val="22"/>
              </w:rPr>
              <w:t xml:space="preserve"> o poskytnutie nenávratného finančného príspevku pre prioritné osi 1 až 6 OPII</w:t>
            </w:r>
            <w:r w:rsidRPr="006A76C6">
              <w:rPr>
                <w:rFonts w:ascii="Arial Narrow" w:hAnsi="Arial Narrow"/>
                <w:b/>
                <w:bCs/>
                <w:color w:val="auto"/>
                <w:sz w:val="22"/>
                <w:szCs w:val="22"/>
              </w:rPr>
              <w:t xml:space="preserve"> </w:t>
            </w:r>
            <w:r w:rsidRPr="006A76C6">
              <w:rPr>
                <w:rFonts w:ascii="Arial Narrow" w:hAnsi="Arial Narrow"/>
                <w:bCs/>
                <w:color w:val="auto"/>
                <w:sz w:val="22"/>
                <w:szCs w:val="22"/>
              </w:rPr>
              <w:t>(ďalej aj „Príručka pre žiadateľa“).</w:t>
            </w:r>
          </w:p>
        </w:tc>
      </w:tr>
    </w:tbl>
    <w:p w14:paraId="4FAD7136" w14:textId="77777777" w:rsidR="004F448E" w:rsidRPr="006A76C6"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6A76C6" w14:paraId="7AC101A7" w14:textId="77777777" w:rsidTr="009228F1">
        <w:tc>
          <w:tcPr>
            <w:tcW w:w="9288" w:type="dxa"/>
            <w:shd w:val="clear" w:color="auto" w:fill="D9D9D9" w:themeFill="background1" w:themeFillShade="D9"/>
          </w:tcPr>
          <w:p w14:paraId="4BDD1024" w14:textId="77777777" w:rsidR="00C9602A" w:rsidRPr="006A76C6" w:rsidRDefault="00C9602A" w:rsidP="00284487">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 xml:space="preserve">Miesto a spôsob podania ŽoNFP </w:t>
            </w:r>
          </w:p>
        </w:tc>
      </w:tr>
      <w:tr w:rsidR="00C9602A" w:rsidRPr="006A76C6" w14:paraId="2E287760" w14:textId="77777777" w:rsidTr="009228F1">
        <w:trPr>
          <w:trHeight w:val="561"/>
        </w:trPr>
        <w:tc>
          <w:tcPr>
            <w:tcW w:w="9288" w:type="dxa"/>
            <w:shd w:val="clear" w:color="auto" w:fill="auto"/>
          </w:tcPr>
          <w:p w14:paraId="4D8E978B" w14:textId="77777777" w:rsidR="006C2E50" w:rsidRPr="006A76C6" w:rsidRDefault="006C2E50" w:rsidP="006C2E50">
            <w:pPr>
              <w:spacing w:before="120"/>
              <w:rPr>
                <w:rFonts w:ascii="Arial Narrow" w:hAnsi="Arial Narrow"/>
              </w:rPr>
            </w:pPr>
            <w:r w:rsidRPr="006A76C6">
              <w:rPr>
                <w:rFonts w:ascii="Arial Narrow" w:hAnsi="Arial Narrow"/>
              </w:rPr>
              <w:t xml:space="preserve">Žiadateľ predkladá ŽoNFP vrátane všetkých príloh </w:t>
            </w:r>
            <w:r w:rsidRPr="006A76C6">
              <w:rPr>
                <w:rFonts w:ascii="Arial Narrow" w:hAnsi="Arial Narrow"/>
                <w:u w:val="single"/>
              </w:rPr>
              <w:t>prostredníctvom verejnej časti ITMS2014+</w:t>
            </w:r>
            <w:r w:rsidRPr="006A76C6">
              <w:rPr>
                <w:rFonts w:ascii="Arial Narrow" w:hAnsi="Arial Narrow"/>
              </w:rPr>
              <w:t xml:space="preserve"> </w:t>
            </w:r>
            <w:r w:rsidRPr="006A76C6">
              <w:rPr>
                <w:rFonts w:ascii="Arial Narrow" w:hAnsi="Arial Narrow"/>
                <w:b/>
                <w:bCs/>
              </w:rPr>
              <w:t>a zároveň</w:t>
            </w:r>
            <w:r w:rsidRPr="006A76C6">
              <w:rPr>
                <w:rFonts w:ascii="Arial Narrow" w:hAnsi="Arial Narrow"/>
              </w:rPr>
              <w:t xml:space="preserve"> </w:t>
            </w:r>
            <w:r w:rsidRPr="006A76C6">
              <w:rPr>
                <w:rFonts w:ascii="Arial Narrow" w:hAnsi="Arial Narrow"/>
                <w:u w:val="single"/>
              </w:rPr>
              <w:t>v písomnej forme</w:t>
            </w:r>
            <w:r w:rsidRPr="006A76C6">
              <w:rPr>
                <w:rFonts w:ascii="Arial Narrow" w:hAnsi="Arial Narrow"/>
              </w:rPr>
              <w:t xml:space="preserve">. </w:t>
            </w:r>
          </w:p>
          <w:p w14:paraId="72589E76" w14:textId="77777777" w:rsidR="006C2E50" w:rsidRPr="006A76C6" w:rsidRDefault="006C2E50" w:rsidP="006C2E50">
            <w:pPr>
              <w:spacing w:before="120"/>
              <w:rPr>
                <w:rFonts w:ascii="Arial Narrow" w:hAnsi="Arial Narrow"/>
              </w:rPr>
            </w:pPr>
            <w:r w:rsidRPr="006A76C6">
              <w:rPr>
                <w:rFonts w:ascii="Arial Narrow" w:hAnsi="Arial Narrow"/>
              </w:rPr>
              <w:t xml:space="preserve">Za </w:t>
            </w:r>
            <w:r w:rsidRPr="006A76C6">
              <w:rPr>
                <w:rFonts w:ascii="Arial Narrow" w:hAnsi="Arial Narrow"/>
                <w:b/>
                <w:bCs/>
                <w:i/>
                <w:iCs/>
              </w:rPr>
              <w:t>predloženie ŽoNFP v písomnej forme</w:t>
            </w:r>
            <w:r w:rsidRPr="006A76C6">
              <w:rPr>
                <w:rFonts w:ascii="Arial Narrow" w:hAnsi="Arial Narrow"/>
              </w:rPr>
              <w:t xml:space="preserve"> sa považuje: </w:t>
            </w:r>
          </w:p>
          <w:p w14:paraId="4CC41572" w14:textId="77777777" w:rsidR="006C2E50" w:rsidRPr="006A76C6" w:rsidRDefault="006C2E50" w:rsidP="006C2E50">
            <w:pPr>
              <w:pStyle w:val="Odsekzoznamu"/>
              <w:numPr>
                <w:ilvl w:val="0"/>
                <w:numId w:val="21"/>
              </w:numPr>
              <w:spacing w:before="120"/>
              <w:rPr>
                <w:rFonts w:ascii="Arial Narrow" w:hAnsi="Arial Narrow"/>
                <w:sz w:val="22"/>
                <w:szCs w:val="22"/>
              </w:rPr>
            </w:pPr>
            <w:r w:rsidRPr="006A76C6">
              <w:rPr>
                <w:rFonts w:ascii="Arial Narrow" w:hAnsi="Arial Narrow"/>
                <w:sz w:val="22"/>
                <w:szCs w:val="22"/>
              </w:rPr>
              <w:t xml:space="preserve">predloženie </w:t>
            </w:r>
            <w:r w:rsidRPr="006A76C6">
              <w:rPr>
                <w:rFonts w:ascii="Arial Narrow" w:hAnsi="Arial Narrow"/>
                <w:i/>
                <w:iCs/>
                <w:sz w:val="22"/>
                <w:szCs w:val="22"/>
              </w:rPr>
              <w:t>v listinnej podobe</w:t>
            </w:r>
            <w:r w:rsidRPr="006A76C6">
              <w:rPr>
                <w:rFonts w:ascii="Arial Narrow" w:hAnsi="Arial Narrow"/>
                <w:sz w:val="22"/>
                <w:szCs w:val="22"/>
              </w:rPr>
              <w:t xml:space="preserve"> na adresu RO OPII alebo </w:t>
            </w:r>
          </w:p>
          <w:p w14:paraId="19778491" w14:textId="77777777" w:rsidR="006C2E50" w:rsidRPr="006A76C6" w:rsidRDefault="006C2E50" w:rsidP="006C2E50">
            <w:pPr>
              <w:pStyle w:val="Odsekzoznamu"/>
              <w:numPr>
                <w:ilvl w:val="0"/>
                <w:numId w:val="21"/>
              </w:numPr>
              <w:spacing w:before="120"/>
              <w:rPr>
                <w:rFonts w:ascii="Arial Narrow" w:hAnsi="Arial Narrow"/>
                <w:sz w:val="22"/>
                <w:szCs w:val="22"/>
              </w:rPr>
            </w:pPr>
            <w:r w:rsidRPr="006A76C6">
              <w:rPr>
                <w:rFonts w:ascii="Arial Narrow" w:hAnsi="Arial Narrow"/>
                <w:sz w:val="22"/>
                <w:szCs w:val="22"/>
              </w:rPr>
              <w:t>predloženie ŽoNFP</w:t>
            </w:r>
            <w:r w:rsidRPr="006A76C6">
              <w:rPr>
                <w:rFonts w:ascii="Arial Narrow" w:hAnsi="Arial Narrow"/>
                <w:i/>
                <w:iCs/>
                <w:sz w:val="22"/>
                <w:szCs w:val="22"/>
              </w:rPr>
              <w:t xml:space="preserve"> elektronicky prostredníctvom elektronickej schránky RO</w:t>
            </w:r>
            <w:r w:rsidRPr="006A76C6">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6A76C6">
                <w:rPr>
                  <w:rStyle w:val="Hypertextovprepojenie"/>
                  <w:rFonts w:ascii="Arial Narrow" w:hAnsi="Arial Narrow"/>
                  <w:color w:val="auto"/>
                  <w:sz w:val="22"/>
                  <w:szCs w:val="22"/>
                </w:rPr>
                <w:t>www.slovensko.sk</w:t>
              </w:r>
            </w:hyperlink>
            <w:r w:rsidRPr="006A76C6">
              <w:rPr>
                <w:rFonts w:ascii="Arial Narrow" w:hAnsi="Arial Narrow"/>
                <w:sz w:val="22"/>
                <w:szCs w:val="22"/>
              </w:rPr>
              <w:t xml:space="preserve">. </w:t>
            </w:r>
          </w:p>
          <w:p w14:paraId="72B7CB05" w14:textId="77777777" w:rsidR="00412F14" w:rsidRPr="006A76C6" w:rsidRDefault="00412F14" w:rsidP="00412F14">
            <w:pPr>
              <w:pStyle w:val="Zkladntext"/>
              <w:spacing w:after="0"/>
              <w:ind w:left="709"/>
              <w:jc w:val="both"/>
              <w:rPr>
                <w:rFonts w:ascii="Arial Narrow" w:hAnsi="Arial Narrow" w:cs="Calibri"/>
                <w:b/>
                <w:sz w:val="22"/>
                <w:szCs w:val="22"/>
                <w:u w:val="single"/>
              </w:rPr>
            </w:pPr>
          </w:p>
          <w:p w14:paraId="6178CF5B" w14:textId="77777777" w:rsidR="00412F14" w:rsidRPr="006A76C6" w:rsidRDefault="00412F14" w:rsidP="006C2E50">
            <w:pPr>
              <w:pStyle w:val="Zkladntext"/>
              <w:spacing w:after="0"/>
              <w:jc w:val="both"/>
              <w:rPr>
                <w:rFonts w:ascii="Arial Narrow" w:hAnsi="Arial Narrow" w:cs="Calibri"/>
                <w:b/>
                <w:sz w:val="22"/>
                <w:szCs w:val="22"/>
                <w:u w:val="single"/>
              </w:rPr>
            </w:pPr>
            <w:r w:rsidRPr="006A76C6">
              <w:rPr>
                <w:rFonts w:ascii="Arial Narrow" w:hAnsi="Arial Narrow" w:cs="Calibri"/>
                <w:b/>
                <w:sz w:val="22"/>
                <w:szCs w:val="22"/>
                <w:u w:val="single"/>
              </w:rPr>
              <w:t>Adresa RO OPII:</w:t>
            </w:r>
          </w:p>
          <w:p w14:paraId="38E38B22" w14:textId="1E7AE506" w:rsidR="00284487" w:rsidRPr="006A76C6" w:rsidRDefault="00284487" w:rsidP="00284487">
            <w:pPr>
              <w:pStyle w:val="Zkladntext"/>
              <w:spacing w:before="120" w:after="0"/>
              <w:ind w:left="709"/>
              <w:jc w:val="both"/>
              <w:rPr>
                <w:rFonts w:ascii="Arial Narrow" w:hAnsi="Arial Narrow" w:cs="Calibri"/>
                <w:b/>
                <w:i/>
                <w:sz w:val="22"/>
                <w:szCs w:val="22"/>
              </w:rPr>
            </w:pPr>
            <w:r w:rsidRPr="006A76C6">
              <w:rPr>
                <w:rFonts w:ascii="Arial Narrow" w:hAnsi="Arial Narrow" w:cs="Calibri"/>
                <w:b/>
                <w:i/>
                <w:sz w:val="22"/>
                <w:szCs w:val="22"/>
              </w:rPr>
              <w:t>Ministerstvo dopravy</w:t>
            </w:r>
            <w:r w:rsidR="00F977EC" w:rsidRPr="006A76C6">
              <w:rPr>
                <w:rFonts w:ascii="Arial Narrow" w:hAnsi="Arial Narrow" w:cs="Calibri"/>
                <w:b/>
                <w:i/>
                <w:sz w:val="22"/>
                <w:szCs w:val="22"/>
              </w:rPr>
              <w:t xml:space="preserve"> a</w:t>
            </w:r>
            <w:r w:rsidRPr="006A76C6">
              <w:rPr>
                <w:rFonts w:ascii="Arial Narrow" w:hAnsi="Arial Narrow" w:cs="Calibri"/>
                <w:b/>
                <w:i/>
                <w:sz w:val="22"/>
                <w:szCs w:val="22"/>
              </w:rPr>
              <w:t xml:space="preserve"> výstavby SR </w:t>
            </w:r>
          </w:p>
          <w:p w14:paraId="0C5D6654" w14:textId="7E92147C" w:rsidR="00284487" w:rsidRPr="006A76C6" w:rsidRDefault="00284487" w:rsidP="00284487">
            <w:pPr>
              <w:pStyle w:val="Zkladntext"/>
              <w:spacing w:after="0"/>
              <w:ind w:left="709"/>
              <w:jc w:val="both"/>
              <w:rPr>
                <w:rFonts w:ascii="Arial Narrow" w:hAnsi="Arial Narrow" w:cs="Calibri"/>
                <w:b/>
                <w:i/>
                <w:sz w:val="22"/>
                <w:szCs w:val="22"/>
              </w:rPr>
            </w:pPr>
            <w:r w:rsidRPr="006A76C6">
              <w:rPr>
                <w:rFonts w:ascii="Arial Narrow" w:hAnsi="Arial Narrow" w:cs="Calibri"/>
                <w:b/>
                <w:i/>
                <w:sz w:val="22"/>
                <w:szCs w:val="22"/>
              </w:rPr>
              <w:t xml:space="preserve">Sekcia riadenia projektov </w:t>
            </w:r>
          </w:p>
          <w:p w14:paraId="762B6939" w14:textId="77777777" w:rsidR="00284487" w:rsidRPr="006A76C6" w:rsidRDefault="00284487" w:rsidP="00284487">
            <w:pPr>
              <w:spacing w:after="0" w:line="240" w:lineRule="auto"/>
              <w:ind w:left="709"/>
              <w:jc w:val="both"/>
              <w:rPr>
                <w:rFonts w:ascii="Arial Narrow" w:hAnsi="Arial Narrow" w:cs="Calibri"/>
                <w:b/>
                <w:i/>
              </w:rPr>
            </w:pPr>
            <w:r w:rsidRPr="006A76C6">
              <w:rPr>
                <w:rFonts w:ascii="Arial Narrow" w:hAnsi="Arial Narrow" w:cs="Calibri"/>
                <w:b/>
                <w:i/>
              </w:rPr>
              <w:t>Námestie slobody 6</w:t>
            </w:r>
          </w:p>
          <w:p w14:paraId="7A709F32" w14:textId="77777777" w:rsidR="00284487" w:rsidRPr="006A76C6" w:rsidRDefault="00284487" w:rsidP="00284487">
            <w:pPr>
              <w:pStyle w:val="Default"/>
              <w:ind w:left="709"/>
              <w:jc w:val="both"/>
              <w:rPr>
                <w:rFonts w:ascii="Arial Narrow" w:hAnsi="Arial Narrow" w:cs="Calibri"/>
                <w:sz w:val="22"/>
                <w:szCs w:val="22"/>
              </w:rPr>
            </w:pPr>
            <w:r w:rsidRPr="006A76C6">
              <w:rPr>
                <w:rFonts w:ascii="Arial Narrow" w:hAnsi="Arial Narrow" w:cs="Calibri"/>
                <w:b/>
                <w:i/>
                <w:sz w:val="22"/>
                <w:szCs w:val="22"/>
              </w:rPr>
              <w:t>810 05 Bratislava 15</w:t>
            </w:r>
          </w:p>
          <w:p w14:paraId="4D984C28" w14:textId="7FC5D510" w:rsidR="00284487" w:rsidRPr="006A76C6" w:rsidRDefault="00284487" w:rsidP="0003530B">
            <w:pPr>
              <w:pStyle w:val="Default"/>
              <w:spacing w:before="120"/>
              <w:ind w:left="709"/>
              <w:jc w:val="both"/>
              <w:rPr>
                <w:rFonts w:ascii="Arial Narrow" w:hAnsi="Arial Narrow"/>
                <w:sz w:val="22"/>
                <w:szCs w:val="22"/>
              </w:rPr>
            </w:pPr>
            <w:r w:rsidRPr="006A76C6">
              <w:rPr>
                <w:rFonts w:ascii="Arial Narrow" w:hAnsi="Arial Narrow"/>
                <w:sz w:val="22"/>
                <w:szCs w:val="22"/>
              </w:rPr>
              <w:t xml:space="preserve">ŽoNFP je žiadateľ povinný predložiť na vyššie uvedenú adresu jedným z nasledovných spôsobov: </w:t>
            </w:r>
          </w:p>
          <w:p w14:paraId="66AE7245" w14:textId="6BB0E2B4" w:rsidR="00284487" w:rsidRPr="006A76C6" w:rsidRDefault="00284487" w:rsidP="00B57ECA">
            <w:pPr>
              <w:pStyle w:val="Default"/>
              <w:numPr>
                <w:ilvl w:val="0"/>
                <w:numId w:val="12"/>
              </w:numPr>
              <w:jc w:val="both"/>
              <w:rPr>
                <w:rFonts w:ascii="Arial Narrow" w:hAnsi="Arial Narrow"/>
                <w:sz w:val="22"/>
                <w:szCs w:val="22"/>
              </w:rPr>
            </w:pPr>
            <w:r w:rsidRPr="006A76C6">
              <w:rPr>
                <w:rFonts w:ascii="Arial Narrow" w:hAnsi="Arial Narrow"/>
                <w:sz w:val="22"/>
                <w:szCs w:val="22"/>
              </w:rPr>
              <w:t xml:space="preserve">osobne do podateľne MDV SR v pracovné dni v čase 8:30 – 14:00 hod, </w:t>
            </w:r>
          </w:p>
          <w:p w14:paraId="4D62B5CE" w14:textId="77777777" w:rsidR="00284487" w:rsidRPr="006A76C6" w:rsidRDefault="00284487" w:rsidP="00B57ECA">
            <w:pPr>
              <w:pStyle w:val="Default"/>
              <w:numPr>
                <w:ilvl w:val="0"/>
                <w:numId w:val="12"/>
              </w:numPr>
              <w:jc w:val="both"/>
              <w:rPr>
                <w:rFonts w:ascii="Arial Narrow" w:hAnsi="Arial Narrow" w:cs="Times New Roman"/>
                <w:sz w:val="22"/>
                <w:szCs w:val="22"/>
              </w:rPr>
            </w:pPr>
            <w:r w:rsidRPr="006A76C6">
              <w:rPr>
                <w:rFonts w:ascii="Arial Narrow" w:hAnsi="Arial Narrow" w:cs="Times New Roman"/>
                <w:sz w:val="22"/>
                <w:szCs w:val="22"/>
              </w:rPr>
              <w:t xml:space="preserve">doporučenou poštou, </w:t>
            </w:r>
          </w:p>
          <w:p w14:paraId="5EE57986" w14:textId="77777777" w:rsidR="00284487" w:rsidRPr="006A76C6" w:rsidRDefault="00450B6F" w:rsidP="00B57ECA">
            <w:pPr>
              <w:pStyle w:val="Default"/>
              <w:numPr>
                <w:ilvl w:val="0"/>
                <w:numId w:val="12"/>
              </w:numPr>
              <w:jc w:val="both"/>
              <w:rPr>
                <w:rFonts w:ascii="Arial Narrow" w:hAnsi="Arial Narrow"/>
                <w:sz w:val="22"/>
                <w:szCs w:val="22"/>
              </w:rPr>
            </w:pPr>
            <w:r w:rsidRPr="006A76C6">
              <w:rPr>
                <w:rFonts w:ascii="Arial Narrow" w:hAnsi="Arial Narrow"/>
                <w:sz w:val="22"/>
                <w:szCs w:val="22"/>
                <w:lang w:eastAsia="en-US"/>
              </w:rPr>
              <w:t>inou prepravou (napr. kuriérskou službou).</w:t>
            </w:r>
            <w:r w:rsidRPr="006A76C6">
              <w:rPr>
                <w:rFonts w:ascii="Arial Narrow" w:hAnsi="Arial Narrow"/>
                <w:sz w:val="22"/>
                <w:szCs w:val="22"/>
              </w:rPr>
              <w:t xml:space="preserve"> </w:t>
            </w:r>
          </w:p>
          <w:p w14:paraId="2473F3C8" w14:textId="12C67BED" w:rsidR="001141EA" w:rsidRPr="006A76C6" w:rsidRDefault="001141EA" w:rsidP="001141EA">
            <w:pPr>
              <w:pStyle w:val="Default"/>
              <w:spacing w:before="120"/>
              <w:jc w:val="both"/>
              <w:rPr>
                <w:rFonts w:ascii="Arial Narrow" w:hAnsi="Arial Narrow"/>
                <w:sz w:val="22"/>
                <w:szCs w:val="22"/>
              </w:rPr>
            </w:pPr>
            <w:r w:rsidRPr="006A76C6">
              <w:rPr>
                <w:rFonts w:ascii="Arial Narrow" w:hAnsi="Arial Narrow"/>
                <w:sz w:val="22"/>
                <w:szCs w:val="22"/>
              </w:rPr>
              <w:t>ŽoNFP vrátane všetkých povinných príloh je žiadateľ povinný predložiť v slovenskom jazyku.</w:t>
            </w:r>
          </w:p>
          <w:p w14:paraId="0F5BFAEE" w14:textId="7F9D743C" w:rsidR="00284487" w:rsidRPr="006A76C6" w:rsidRDefault="00284487" w:rsidP="00284487">
            <w:pPr>
              <w:pStyle w:val="Default"/>
              <w:spacing w:before="120"/>
              <w:jc w:val="both"/>
              <w:rPr>
                <w:rFonts w:ascii="Arial Narrow" w:hAnsi="Arial Narrow"/>
                <w:sz w:val="22"/>
                <w:szCs w:val="22"/>
              </w:rPr>
            </w:pPr>
            <w:r w:rsidRPr="006A76C6">
              <w:rPr>
                <w:rFonts w:ascii="Arial Narrow" w:hAnsi="Arial Narrow"/>
                <w:sz w:val="22"/>
                <w:szCs w:val="22"/>
              </w:rPr>
              <w:t xml:space="preserve">Žiadateľ je v zmysle § 19 </w:t>
            </w:r>
            <w:r w:rsidR="00AC646A" w:rsidRPr="006A76C6">
              <w:rPr>
                <w:rFonts w:ascii="Arial Narrow" w:hAnsi="Arial Narrow"/>
                <w:sz w:val="22"/>
                <w:szCs w:val="22"/>
              </w:rPr>
              <w:t xml:space="preserve">ods. 4 </w:t>
            </w:r>
            <w:r w:rsidRPr="006A76C6">
              <w:rPr>
                <w:rFonts w:ascii="Arial Narrow" w:hAnsi="Arial Narrow"/>
                <w:sz w:val="22"/>
                <w:szCs w:val="22"/>
              </w:rPr>
              <w:t xml:space="preserve">zákona o príspevku z EŠIF povinný predložiť </w:t>
            </w:r>
            <w:r w:rsidR="00AC646A" w:rsidRPr="006A76C6">
              <w:rPr>
                <w:rFonts w:ascii="Arial Narrow" w:hAnsi="Arial Narrow"/>
                <w:sz w:val="22"/>
                <w:szCs w:val="22"/>
              </w:rPr>
              <w:t>Žo</w:t>
            </w:r>
            <w:r w:rsidRPr="006A76C6">
              <w:rPr>
                <w:rFonts w:ascii="Arial Narrow" w:hAnsi="Arial Narrow"/>
                <w:sz w:val="22"/>
                <w:szCs w:val="22"/>
              </w:rPr>
              <w:t xml:space="preserve">NFP </w:t>
            </w:r>
            <w:r w:rsidRPr="006A76C6">
              <w:rPr>
                <w:rFonts w:ascii="Arial Narrow" w:hAnsi="Arial Narrow"/>
                <w:b/>
                <w:sz w:val="22"/>
                <w:szCs w:val="22"/>
              </w:rPr>
              <w:t>riadne, včas a vo forme určenej RO OPI</w:t>
            </w:r>
            <w:r w:rsidRPr="006A76C6">
              <w:rPr>
                <w:rFonts w:ascii="Arial Narrow" w:hAnsi="Arial Narrow"/>
                <w:sz w:val="22"/>
                <w:szCs w:val="22"/>
              </w:rPr>
              <w:t xml:space="preserve">I. Podmienky, ktoré musí žiadateľ splniť na to, aby bola </w:t>
            </w:r>
            <w:r w:rsidR="00AC646A" w:rsidRPr="006A76C6">
              <w:rPr>
                <w:rFonts w:ascii="Arial Narrow" w:hAnsi="Arial Narrow"/>
                <w:sz w:val="22"/>
                <w:szCs w:val="22"/>
              </w:rPr>
              <w:t>Žo</w:t>
            </w:r>
            <w:r w:rsidRPr="006A76C6">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sidRPr="006A76C6">
              <w:rPr>
                <w:rFonts w:ascii="Arial Narrow" w:hAnsi="Arial Narrow"/>
                <w:sz w:val="22"/>
                <w:szCs w:val="22"/>
              </w:rPr>
              <w:t>Žo</w:t>
            </w:r>
            <w:r w:rsidRPr="006A76C6">
              <w:rPr>
                <w:rFonts w:ascii="Arial Narrow" w:hAnsi="Arial Narrow"/>
                <w:sz w:val="22"/>
                <w:szCs w:val="22"/>
              </w:rPr>
              <w:t xml:space="preserve">NFP, ako aj postupu pri získavaní prístupu žiadateľa do verejnej časti ITMS2014+, sú bližšie špecifikované v </w:t>
            </w:r>
            <w:r w:rsidRPr="006A76C6">
              <w:rPr>
                <w:rFonts w:ascii="Arial Narrow" w:hAnsi="Arial Narrow"/>
                <w:b/>
                <w:sz w:val="22"/>
                <w:szCs w:val="22"/>
              </w:rPr>
              <w:t>Príručke pre žiadateľa, kapitola 3.</w:t>
            </w:r>
            <w:r w:rsidR="00907E29" w:rsidRPr="006A76C6">
              <w:rPr>
                <w:rFonts w:ascii="Arial Narrow" w:hAnsi="Arial Narrow"/>
                <w:b/>
                <w:sz w:val="22"/>
                <w:szCs w:val="22"/>
              </w:rPr>
              <w:t>1</w:t>
            </w:r>
            <w:r w:rsidR="00907E29" w:rsidRPr="006A76C6">
              <w:rPr>
                <w:rFonts w:ascii="Arial Narrow" w:hAnsi="Arial Narrow"/>
                <w:sz w:val="22"/>
                <w:szCs w:val="22"/>
              </w:rPr>
              <w:t>.</w:t>
            </w:r>
            <w:r w:rsidRPr="006A76C6">
              <w:rPr>
                <w:rFonts w:ascii="Arial Narrow" w:hAnsi="Arial Narrow"/>
                <w:sz w:val="22"/>
                <w:szCs w:val="22"/>
              </w:rPr>
              <w:t xml:space="preserve"> </w:t>
            </w:r>
          </w:p>
          <w:p w14:paraId="2F35631F" w14:textId="37B36DF4" w:rsidR="00C9602A" w:rsidRPr="006A76C6" w:rsidRDefault="005B354C" w:rsidP="005C0C31">
            <w:pPr>
              <w:spacing w:before="120" w:after="0" w:line="240" w:lineRule="auto"/>
              <w:jc w:val="both"/>
              <w:rPr>
                <w:rFonts w:ascii="Arial Narrow" w:hAnsi="Arial Narrow" w:cs="Arial"/>
                <w:b/>
              </w:rPr>
            </w:pPr>
            <w:r w:rsidRPr="006A76C6">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Pr="006A76C6"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6A76C6" w14:paraId="20BB2D8F" w14:textId="77777777" w:rsidTr="009228F1">
        <w:tc>
          <w:tcPr>
            <w:tcW w:w="9288" w:type="dxa"/>
            <w:shd w:val="clear" w:color="auto" w:fill="D9D9D9" w:themeFill="background1" w:themeFillShade="D9"/>
          </w:tcPr>
          <w:p w14:paraId="64DD816D" w14:textId="77777777" w:rsidR="009228F1" w:rsidRPr="006A76C6" w:rsidRDefault="009228F1" w:rsidP="009228F1">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Kontaktné údaje poskytovateľa a spôsob komunikácie s poskytovateľom</w:t>
            </w:r>
          </w:p>
        </w:tc>
      </w:tr>
      <w:tr w:rsidR="009228F1" w:rsidRPr="006A76C6" w14:paraId="215657E4" w14:textId="77777777" w:rsidTr="009228F1">
        <w:trPr>
          <w:trHeight w:val="561"/>
        </w:trPr>
        <w:tc>
          <w:tcPr>
            <w:tcW w:w="9288" w:type="dxa"/>
            <w:shd w:val="clear" w:color="auto" w:fill="auto"/>
          </w:tcPr>
          <w:p w14:paraId="47CF7D32" w14:textId="77777777" w:rsidR="007911F7" w:rsidRPr="006A76C6" w:rsidRDefault="007911F7" w:rsidP="00744B54">
            <w:pPr>
              <w:pStyle w:val="Default"/>
              <w:spacing w:before="120"/>
              <w:jc w:val="both"/>
              <w:rPr>
                <w:rFonts w:ascii="Arial Narrow" w:hAnsi="Arial Narrow"/>
                <w:sz w:val="22"/>
                <w:szCs w:val="22"/>
              </w:rPr>
            </w:pPr>
            <w:r w:rsidRPr="006A76C6">
              <w:rPr>
                <w:rFonts w:ascii="Arial Narrow" w:hAnsi="Arial Narrow"/>
                <w:sz w:val="22"/>
                <w:szCs w:val="22"/>
              </w:rPr>
              <w:t xml:space="preserve">Komunikácia medzi </w:t>
            </w:r>
            <w:r w:rsidR="00744B54" w:rsidRPr="006A76C6">
              <w:rPr>
                <w:rFonts w:ascii="Arial Narrow" w:hAnsi="Arial Narrow"/>
                <w:sz w:val="22"/>
                <w:szCs w:val="22"/>
              </w:rPr>
              <w:t>RO OPII</w:t>
            </w:r>
            <w:r w:rsidRPr="006A76C6">
              <w:rPr>
                <w:rFonts w:ascii="Arial Narrow" w:hAnsi="Arial Narrow"/>
                <w:sz w:val="22"/>
                <w:szCs w:val="22"/>
              </w:rPr>
              <w:t xml:space="preserve"> a žiadateľom sa uskutočňuje nasledovnými formami: </w:t>
            </w:r>
          </w:p>
          <w:p w14:paraId="7E02D47B" w14:textId="77777777" w:rsidR="007911F7" w:rsidRPr="006A76C6" w:rsidRDefault="007911F7" w:rsidP="00B57ECA">
            <w:pPr>
              <w:pStyle w:val="Default"/>
              <w:numPr>
                <w:ilvl w:val="0"/>
                <w:numId w:val="7"/>
              </w:numPr>
              <w:spacing w:before="120"/>
              <w:ind w:left="567" w:hanging="357"/>
              <w:jc w:val="both"/>
              <w:rPr>
                <w:rFonts w:ascii="Arial Narrow" w:hAnsi="Arial Narrow"/>
                <w:sz w:val="22"/>
                <w:szCs w:val="22"/>
              </w:rPr>
            </w:pPr>
            <w:r w:rsidRPr="006A76C6">
              <w:rPr>
                <w:rFonts w:ascii="Arial Narrow" w:hAnsi="Arial Narrow"/>
                <w:b/>
                <w:bCs/>
                <w:sz w:val="22"/>
                <w:szCs w:val="22"/>
              </w:rPr>
              <w:t xml:space="preserve">Písomnou formou na adrese poskytovateľa: </w:t>
            </w:r>
          </w:p>
          <w:p w14:paraId="4D9E7369" w14:textId="2AE479C2" w:rsidR="00744B54" w:rsidRPr="006A76C6"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6A76C6">
              <w:rPr>
                <w:rFonts w:ascii="Arial Narrow" w:eastAsia="Times New Roman" w:hAnsi="Arial Narrow" w:cs="Calibri"/>
                <w:bCs/>
                <w:i/>
                <w:lang w:eastAsia="cs-CZ"/>
              </w:rPr>
              <w:t>Ministerstvo dopravy</w:t>
            </w:r>
            <w:r w:rsidR="00F977EC" w:rsidRPr="006A76C6">
              <w:rPr>
                <w:rFonts w:ascii="Arial Narrow" w:eastAsia="Times New Roman" w:hAnsi="Arial Narrow" w:cs="Calibri"/>
                <w:bCs/>
                <w:i/>
                <w:lang w:eastAsia="cs-CZ"/>
              </w:rPr>
              <w:t xml:space="preserve"> a</w:t>
            </w:r>
            <w:r w:rsidRPr="006A76C6">
              <w:rPr>
                <w:rFonts w:ascii="Arial Narrow" w:eastAsia="Times New Roman" w:hAnsi="Arial Narrow" w:cs="Calibri"/>
                <w:bCs/>
                <w:i/>
                <w:lang w:eastAsia="cs-CZ"/>
              </w:rPr>
              <w:t xml:space="preserve"> výstavby SR</w:t>
            </w:r>
          </w:p>
          <w:p w14:paraId="52BE5F61" w14:textId="2EFCD1CD" w:rsidR="00744B54" w:rsidRPr="006A76C6"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6A76C6">
              <w:rPr>
                <w:rFonts w:ascii="Arial Narrow" w:eastAsia="Times New Roman" w:hAnsi="Arial Narrow" w:cs="Calibri"/>
                <w:i/>
                <w:lang w:eastAsia="cs-CZ"/>
              </w:rPr>
              <w:t xml:space="preserve">Sekcia riadenia projektov </w:t>
            </w:r>
          </w:p>
          <w:p w14:paraId="6C5DFD14" w14:textId="77777777" w:rsidR="00744B54" w:rsidRPr="006A76C6"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6A76C6">
              <w:rPr>
                <w:rFonts w:ascii="Arial Narrow" w:eastAsia="Times New Roman" w:hAnsi="Arial Narrow" w:cs="Calibri"/>
                <w:i/>
                <w:lang w:eastAsia="cs-CZ"/>
              </w:rPr>
              <w:t>Námestie slobody 6</w:t>
            </w:r>
          </w:p>
          <w:p w14:paraId="6CC2D73B" w14:textId="77777777" w:rsidR="00744B54" w:rsidRPr="006A76C6" w:rsidRDefault="00744B54" w:rsidP="00744B54">
            <w:pPr>
              <w:pStyle w:val="Default"/>
              <w:ind w:left="567"/>
              <w:jc w:val="both"/>
              <w:rPr>
                <w:rFonts w:ascii="Arial Narrow" w:hAnsi="Arial Narrow"/>
                <w:b/>
                <w:bCs/>
                <w:sz w:val="22"/>
                <w:szCs w:val="22"/>
              </w:rPr>
            </w:pPr>
            <w:r w:rsidRPr="006A76C6">
              <w:rPr>
                <w:rFonts w:ascii="Arial Narrow" w:eastAsia="Times New Roman" w:hAnsi="Arial Narrow" w:cs="Calibri"/>
                <w:i/>
                <w:sz w:val="22"/>
                <w:szCs w:val="22"/>
                <w:lang w:eastAsia="cs-CZ"/>
              </w:rPr>
              <w:t>810 05 Bratislava</w:t>
            </w:r>
            <w:r w:rsidRPr="006A76C6">
              <w:rPr>
                <w:rFonts w:ascii="Arial Narrow" w:hAnsi="Arial Narrow"/>
                <w:b/>
                <w:bCs/>
                <w:sz w:val="22"/>
                <w:szCs w:val="22"/>
              </w:rPr>
              <w:t xml:space="preserve"> </w:t>
            </w:r>
          </w:p>
          <w:p w14:paraId="09C7F317" w14:textId="77777777" w:rsidR="00EC6B4E" w:rsidRPr="006A76C6" w:rsidRDefault="007911F7" w:rsidP="00B57ECA">
            <w:pPr>
              <w:pStyle w:val="Default"/>
              <w:numPr>
                <w:ilvl w:val="0"/>
                <w:numId w:val="7"/>
              </w:numPr>
              <w:spacing w:before="120"/>
              <w:ind w:left="567" w:hanging="357"/>
              <w:jc w:val="both"/>
              <w:rPr>
                <w:rFonts w:ascii="Arial Narrow" w:hAnsi="Arial Narrow"/>
                <w:b/>
                <w:bCs/>
                <w:sz w:val="22"/>
                <w:szCs w:val="22"/>
              </w:rPr>
            </w:pPr>
            <w:r w:rsidRPr="006A76C6">
              <w:rPr>
                <w:rFonts w:ascii="Arial Narrow" w:hAnsi="Arial Narrow"/>
                <w:b/>
                <w:bCs/>
                <w:sz w:val="22"/>
                <w:szCs w:val="22"/>
              </w:rPr>
              <w:t xml:space="preserve">Elektronickou formou na e-mailovej adrese: </w:t>
            </w:r>
            <w:hyperlink r:id="rId11" w:history="1">
              <w:r w:rsidR="00EC6B4E" w:rsidRPr="006A76C6">
                <w:rPr>
                  <w:rStyle w:val="Hypertextovprepojenie"/>
                  <w:rFonts w:ascii="Arial Narrow" w:hAnsi="Arial Narrow"/>
                  <w:sz w:val="22"/>
                  <w:szCs w:val="22"/>
                </w:rPr>
                <w:t>opii@opii.gov.sk</w:t>
              </w:r>
            </w:hyperlink>
          </w:p>
          <w:p w14:paraId="6E3AC111" w14:textId="621215A4" w:rsidR="009202F9" w:rsidRPr="006A76C6" w:rsidRDefault="007911F7" w:rsidP="009202F9">
            <w:pPr>
              <w:spacing w:before="120" w:after="0" w:line="240" w:lineRule="auto"/>
              <w:jc w:val="both"/>
              <w:rPr>
                <w:rFonts w:ascii="Arial Narrow" w:hAnsi="Arial Narrow" w:cs="Arial"/>
                <w:b/>
                <w:bCs/>
                <w:lang w:eastAsia="sk-SK"/>
              </w:rPr>
            </w:pPr>
            <w:r w:rsidRPr="006A76C6">
              <w:rPr>
                <w:rFonts w:ascii="Arial Narrow" w:hAnsi="Arial Narrow"/>
              </w:rPr>
              <w:t xml:space="preserve">Informácie týkajúce sa vyzvania je možné získať aj na webovom sídle </w:t>
            </w:r>
            <w:r w:rsidR="00142C76" w:rsidRPr="006A76C6">
              <w:rPr>
                <w:rFonts w:ascii="Arial Narrow" w:hAnsi="Arial Narrow" w:cstheme="minorHAnsi"/>
              </w:rPr>
              <w:t>RO OPII</w:t>
            </w:r>
            <w:r w:rsidRPr="006A76C6">
              <w:rPr>
                <w:rFonts w:ascii="Arial Narrow" w:hAnsi="Arial Narrow"/>
              </w:rPr>
              <w:t xml:space="preserve">, kde sú zverejnené aj všetky relevantné dokumenty vzťahujúce sa </w:t>
            </w:r>
            <w:r w:rsidR="00925EA9" w:rsidRPr="006A76C6">
              <w:rPr>
                <w:rFonts w:ascii="Arial Narrow" w:hAnsi="Arial Narrow"/>
              </w:rPr>
              <w:t>k</w:t>
            </w:r>
            <w:r w:rsidRPr="006A76C6">
              <w:rPr>
                <w:rFonts w:ascii="Arial Narrow" w:hAnsi="Arial Narrow"/>
              </w:rPr>
              <w:t xml:space="preserve"> vyzvani</w:t>
            </w:r>
            <w:r w:rsidR="00925EA9" w:rsidRPr="006A76C6">
              <w:rPr>
                <w:rFonts w:ascii="Arial Narrow" w:hAnsi="Arial Narrow"/>
              </w:rPr>
              <w:t>u</w:t>
            </w:r>
            <w:r w:rsidRPr="006A76C6">
              <w:rPr>
                <w:rFonts w:ascii="Arial Narrow" w:hAnsi="Arial Narrow"/>
              </w:rPr>
              <w:t xml:space="preserve">. </w:t>
            </w:r>
            <w:r w:rsidR="009202F9" w:rsidRPr="006A76C6">
              <w:rPr>
                <w:rFonts w:ascii="Arial Narrow" w:hAnsi="Arial Narrow" w:cs="Arial"/>
                <w:b/>
                <w:bCs/>
                <w:lang w:eastAsia="sk-SK"/>
              </w:rPr>
              <w:t xml:space="preserve">RO OPII upozorňuje žiadateľa, aby </w:t>
            </w:r>
            <w:r w:rsidR="00F066DB" w:rsidRPr="006A76C6">
              <w:rPr>
                <w:rFonts w:ascii="Arial Narrow" w:hAnsi="Arial Narrow" w:cs="Arial"/>
                <w:b/>
                <w:bCs/>
                <w:lang w:eastAsia="sk-SK"/>
              </w:rPr>
              <w:t xml:space="preserve">počas platnosti vyzvania </w:t>
            </w:r>
            <w:r w:rsidR="009202F9" w:rsidRPr="006A76C6">
              <w:rPr>
                <w:rFonts w:ascii="Arial Narrow" w:hAnsi="Arial Narrow" w:cs="Arial"/>
                <w:b/>
                <w:bCs/>
                <w:lang w:eastAsia="sk-SK"/>
              </w:rPr>
              <w:t>priebežne sledoval webové sídlo</w:t>
            </w:r>
            <w:r w:rsidR="002847AD" w:rsidRPr="006A76C6">
              <w:rPr>
                <w:rFonts w:ascii="Arial Narrow" w:hAnsi="Arial Narrow" w:cs="Arial"/>
                <w:b/>
                <w:bCs/>
                <w:lang w:eastAsia="sk-SK"/>
              </w:rPr>
              <w:t xml:space="preserve"> </w:t>
            </w:r>
            <w:r w:rsidR="00142C76" w:rsidRPr="006A76C6">
              <w:rPr>
                <w:rFonts w:ascii="Arial Narrow" w:hAnsi="Arial Narrow" w:cstheme="minorHAnsi"/>
                <w:b/>
              </w:rPr>
              <w:t>RO OPII</w:t>
            </w:r>
            <w:r w:rsidR="009202F9" w:rsidRPr="006A76C6">
              <w:rPr>
                <w:rFonts w:ascii="Arial Narrow" w:hAnsi="Arial Narrow" w:cs="Arial"/>
                <w:b/>
                <w:bCs/>
                <w:lang w:eastAsia="sk-SK"/>
              </w:rPr>
              <w:t>.</w:t>
            </w:r>
          </w:p>
          <w:p w14:paraId="5F0D9BE4" w14:textId="6AD522A5" w:rsidR="00925EA9" w:rsidRPr="006A76C6" w:rsidRDefault="00925EA9" w:rsidP="00925EA9">
            <w:pPr>
              <w:pStyle w:val="Default"/>
              <w:spacing w:before="120"/>
              <w:jc w:val="both"/>
              <w:rPr>
                <w:rFonts w:ascii="Arial Narrow" w:hAnsi="Arial Narrow"/>
                <w:color w:val="auto"/>
                <w:sz w:val="22"/>
                <w:szCs w:val="22"/>
              </w:rPr>
            </w:pPr>
            <w:r w:rsidRPr="006A76C6">
              <w:rPr>
                <w:rFonts w:ascii="Arial Narrow" w:hAnsi="Arial Narrow"/>
                <w:sz w:val="22"/>
                <w:szCs w:val="22"/>
              </w:rPr>
              <w:t xml:space="preserve">Záväzný charakter majú informácie zverejnené na webovom sídle </w:t>
            </w:r>
            <w:r w:rsidR="00142C76" w:rsidRPr="006A76C6">
              <w:rPr>
                <w:rFonts w:ascii="Arial Narrow" w:hAnsi="Arial Narrow" w:cstheme="minorHAnsi"/>
                <w:sz w:val="22"/>
                <w:szCs w:val="22"/>
              </w:rPr>
              <w:t>RO OPII</w:t>
            </w:r>
            <w:r w:rsidR="007515F9" w:rsidRPr="006A76C6">
              <w:rPr>
                <w:rFonts w:ascii="Arial Narrow" w:hAnsi="Arial Narrow"/>
                <w:sz w:val="22"/>
                <w:szCs w:val="22"/>
              </w:rPr>
              <w:t xml:space="preserve"> </w:t>
            </w:r>
            <w:r w:rsidRPr="006A76C6">
              <w:rPr>
                <w:rFonts w:ascii="Arial Narrow" w:hAnsi="Arial Narrow"/>
                <w:sz w:val="22"/>
                <w:szCs w:val="22"/>
              </w:rPr>
              <w:t xml:space="preserve">a poskytnuté písomnou formou. Informácie </w:t>
            </w:r>
            <w:r w:rsidRPr="006A76C6">
              <w:rPr>
                <w:rFonts w:ascii="Arial Narrow" w:hAnsi="Arial Narrow"/>
                <w:color w:val="auto"/>
                <w:sz w:val="22"/>
                <w:szCs w:val="22"/>
              </w:rPr>
              <w:t>poskytnuté telefonicky alebo ústne nie je možné považovať za záväzné a odvolávať sa na ne.</w:t>
            </w:r>
          </w:p>
          <w:p w14:paraId="487A9296" w14:textId="0EC572CE" w:rsidR="009228F1" w:rsidRPr="006A76C6" w:rsidRDefault="005D667C" w:rsidP="00B90A72">
            <w:pPr>
              <w:pStyle w:val="Default"/>
              <w:spacing w:before="120"/>
              <w:jc w:val="both"/>
              <w:rPr>
                <w:rFonts w:ascii="Arial Narrow" w:hAnsi="Arial Narrow"/>
                <w:sz w:val="22"/>
                <w:szCs w:val="22"/>
                <w:highlight w:val="yellow"/>
              </w:rPr>
            </w:pPr>
            <w:r w:rsidRPr="006A76C6">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Pr="006A76C6" w:rsidRDefault="000A7225" w:rsidP="000A7225">
      <w:pPr>
        <w:spacing w:before="120" w:after="120"/>
        <w:jc w:val="both"/>
        <w:rPr>
          <w:rFonts w:ascii="Arial Narrow" w:hAnsi="Arial Narrow" w:cstheme="minorHAnsi"/>
        </w:rPr>
      </w:pPr>
    </w:p>
    <w:p w14:paraId="450CCC04" w14:textId="77777777" w:rsidR="00916C25" w:rsidRPr="006A76C6"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rsidRPr="006A76C6"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Pr="006A76C6" w:rsidRDefault="000A7225" w:rsidP="00B57ECA">
            <w:pPr>
              <w:pStyle w:val="Odsekzoznamu"/>
              <w:numPr>
                <w:ilvl w:val="0"/>
                <w:numId w:val="8"/>
              </w:numPr>
              <w:spacing w:before="120" w:after="120"/>
              <w:ind w:left="714" w:hanging="357"/>
              <w:contextualSpacing w:val="0"/>
              <w:rPr>
                <w:rFonts w:ascii="Arial Narrow" w:hAnsi="Arial Narrow" w:cs="Arial"/>
                <w:b/>
                <w:bCs/>
                <w:color w:val="000000"/>
              </w:rPr>
            </w:pPr>
            <w:r w:rsidRPr="006A76C6">
              <w:rPr>
                <w:rFonts w:ascii="Arial Narrow" w:hAnsi="Arial Narrow" w:cstheme="minorHAnsi"/>
                <w:b/>
              </w:rPr>
              <w:t>Podmienky poskytnutia príspevku</w:t>
            </w:r>
          </w:p>
        </w:tc>
      </w:tr>
      <w:tr w:rsidR="0036768D" w:rsidRPr="006A76C6"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47D20A66" w:rsidR="00C052F3" w:rsidRPr="006A76C6"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Podmienky poskytnutia príspevku predstavujú súbor podmienok overovaných RO OPII v procese </w:t>
            </w:r>
            <w:r w:rsidR="00916C25" w:rsidRPr="006A76C6">
              <w:rPr>
                <w:rFonts w:ascii="Arial Narrow" w:hAnsi="Arial Narrow" w:cs="Arial"/>
                <w:color w:val="000000"/>
                <w:lang w:eastAsia="sk-SK"/>
              </w:rPr>
              <w:t>konania</w:t>
            </w:r>
            <w:r w:rsidRPr="006A76C6">
              <w:rPr>
                <w:rFonts w:ascii="Arial Narrow" w:hAnsi="Arial Narrow" w:cs="Arial"/>
                <w:color w:val="000000"/>
                <w:lang w:eastAsia="sk-SK"/>
              </w:rPr>
              <w:t xml:space="preserve"> o </w:t>
            </w:r>
            <w:r w:rsidR="00156B90" w:rsidRPr="006A76C6">
              <w:rPr>
                <w:rFonts w:ascii="Arial Narrow" w:hAnsi="Arial Narrow" w:cs="Arial"/>
                <w:color w:val="000000"/>
                <w:lang w:eastAsia="sk-SK"/>
              </w:rPr>
              <w:t xml:space="preserve">ŽoNFP </w:t>
            </w:r>
            <w:r w:rsidRPr="006A76C6">
              <w:rPr>
                <w:rFonts w:ascii="Arial Narrow" w:hAnsi="Arial Narrow" w:cs="Arial"/>
                <w:color w:val="000000"/>
                <w:lang w:eastAsia="sk-SK"/>
              </w:rPr>
              <w:t>podľa</w:t>
            </w:r>
            <w:r w:rsidR="00916C25" w:rsidRPr="006A76C6">
              <w:rPr>
                <w:rFonts w:ascii="Arial Narrow" w:hAnsi="Arial Narrow" w:cs="Arial"/>
                <w:color w:val="000000"/>
                <w:lang w:eastAsia="sk-SK"/>
              </w:rPr>
              <w:t xml:space="preserve"> § 19 zákona o príspevku z EŠIF,</w:t>
            </w:r>
            <w:r w:rsidRPr="006A76C6">
              <w:rPr>
                <w:rFonts w:ascii="Arial Narrow" w:hAnsi="Arial Narrow" w:cs="Arial"/>
                <w:color w:val="000000"/>
                <w:lang w:eastAsia="sk-SK"/>
              </w:rPr>
              <w:t xml:space="preserve"> </w:t>
            </w:r>
            <w:r w:rsidR="00E75079" w:rsidRPr="006A76C6">
              <w:rPr>
                <w:rFonts w:ascii="Arial Narrow" w:hAnsi="Arial Narrow" w:cs="Arial"/>
                <w:color w:val="000000"/>
                <w:lang w:eastAsia="sk-SK"/>
              </w:rPr>
              <w:t xml:space="preserve">v procese uzatvárania zmluvy o poskytnutí NFP </w:t>
            </w:r>
            <w:r w:rsidRPr="006A76C6">
              <w:rPr>
                <w:rFonts w:ascii="Arial Narrow" w:hAnsi="Arial Narrow" w:cs="Arial"/>
                <w:color w:val="000000"/>
                <w:lang w:eastAsia="sk-SK"/>
              </w:rPr>
              <w:t>a</w:t>
            </w:r>
            <w:r w:rsidR="00916C25" w:rsidRPr="006A76C6">
              <w:rPr>
                <w:rFonts w:ascii="Arial Narrow" w:hAnsi="Arial Narrow" w:cs="Arial"/>
                <w:color w:val="000000"/>
                <w:lang w:eastAsia="sk-SK"/>
              </w:rPr>
              <w:t>ko</w:t>
            </w:r>
            <w:r w:rsidRPr="006A76C6">
              <w:rPr>
                <w:rFonts w:ascii="Arial Narrow" w:hAnsi="Arial Narrow" w:cs="Arial"/>
                <w:color w:val="000000"/>
                <w:lang w:eastAsia="sk-SK"/>
              </w:rPr>
              <w:t xml:space="preserve"> aj počas platnosti a účinnosti </w:t>
            </w:r>
            <w:r w:rsidR="00916C25" w:rsidRPr="006A76C6">
              <w:rPr>
                <w:rFonts w:ascii="Arial Narrow" w:hAnsi="Arial Narrow" w:cs="Arial"/>
                <w:color w:val="000000"/>
                <w:lang w:eastAsia="sk-SK"/>
              </w:rPr>
              <w:t>z</w:t>
            </w:r>
            <w:r w:rsidRPr="006A76C6">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C607B22" w:rsidR="000C3A95" w:rsidRPr="006A76C6" w:rsidRDefault="000C3A95" w:rsidP="000C3A95">
            <w:pPr>
              <w:spacing w:before="120" w:after="0" w:line="240" w:lineRule="auto"/>
              <w:jc w:val="both"/>
              <w:rPr>
                <w:rFonts w:ascii="Arial Narrow" w:hAnsi="Arial Narrow"/>
              </w:rPr>
            </w:pPr>
            <w:r w:rsidRPr="006A76C6">
              <w:rPr>
                <w:rFonts w:ascii="Arial Narrow" w:hAnsi="Arial Narrow"/>
              </w:rPr>
              <w:t xml:space="preserve">Na to, aby mohlo dôjsť k schváleniu </w:t>
            </w:r>
            <w:r w:rsidR="00156B90" w:rsidRPr="006A76C6">
              <w:rPr>
                <w:rFonts w:ascii="Arial Narrow" w:hAnsi="Arial Narrow"/>
              </w:rPr>
              <w:t>Ž</w:t>
            </w:r>
            <w:r w:rsidRPr="006A76C6">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6A76C6" w:rsidRDefault="000E1BCB" w:rsidP="00127E93">
            <w:pPr>
              <w:spacing w:before="120" w:after="0" w:line="240" w:lineRule="auto"/>
              <w:jc w:val="both"/>
              <w:rPr>
                <w:rFonts w:ascii="Arial Narrow" w:hAnsi="Arial Narrow"/>
              </w:rPr>
            </w:pPr>
            <w:r w:rsidRPr="006A76C6">
              <w:rPr>
                <w:rFonts w:ascii="Arial Narrow" w:hAnsi="Arial Narrow"/>
              </w:rPr>
              <w:t xml:space="preserve">Špecifikácia požiadaviek na </w:t>
            </w:r>
            <w:r w:rsidR="007515F9" w:rsidRPr="006A76C6">
              <w:rPr>
                <w:rFonts w:ascii="Arial Narrow" w:hAnsi="Arial Narrow"/>
              </w:rPr>
              <w:t xml:space="preserve">formu, resp. spôsob preukazovania splnenia podmienok poskytnutia príspevku (formulár ŽoNFP a prílohy ŽoNFP) </w:t>
            </w:r>
            <w:r w:rsidRPr="006A76C6">
              <w:rPr>
                <w:rFonts w:ascii="Arial Narrow" w:hAnsi="Arial Narrow"/>
              </w:rPr>
              <w:t>je bližšie uvedená v Príručke pre žiadateľa</w:t>
            </w:r>
            <w:r w:rsidR="00D748D1" w:rsidRPr="006A76C6">
              <w:rPr>
                <w:rFonts w:ascii="Arial Narrow" w:hAnsi="Arial Narrow"/>
              </w:rPr>
              <w:t xml:space="preserve"> v Tabuľke 2 - Podmienky poskytnutia príspevku a ich forma overenia</w:t>
            </w:r>
            <w:r w:rsidRPr="006A76C6">
              <w:rPr>
                <w:rFonts w:ascii="Arial Narrow" w:hAnsi="Arial Narrow"/>
              </w:rPr>
              <w:t>.</w:t>
            </w:r>
          </w:p>
        </w:tc>
      </w:tr>
    </w:tbl>
    <w:p w14:paraId="1D5543D5" w14:textId="77777777" w:rsidR="005F6125" w:rsidRPr="006A76C6"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6A76C6" w14:paraId="15CEAFBA" w14:textId="77777777" w:rsidTr="00AE4980">
        <w:trPr>
          <w:trHeight w:val="20"/>
        </w:trPr>
        <w:tc>
          <w:tcPr>
            <w:tcW w:w="9524" w:type="dxa"/>
            <w:gridSpan w:val="5"/>
            <w:shd w:val="clear" w:color="auto" w:fill="D9D9D9" w:themeFill="background1" w:themeFillShade="D9"/>
          </w:tcPr>
          <w:p w14:paraId="6B181446" w14:textId="65BD700C" w:rsidR="00C96D21" w:rsidRPr="006A76C6" w:rsidRDefault="00E74272"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B42304" w:rsidRPr="006A76C6">
              <w:rPr>
                <w:rFonts w:ascii="Arial Narrow" w:hAnsi="Arial Narrow"/>
                <w:b/>
                <w:caps/>
                <w:sz w:val="22"/>
                <w:szCs w:val="22"/>
              </w:rPr>
              <w:t>Oprávnenosť žiadateľa</w:t>
            </w:r>
          </w:p>
        </w:tc>
      </w:tr>
      <w:tr w:rsidR="00C46F19" w:rsidRPr="006A76C6" w14:paraId="231F80C5" w14:textId="77777777" w:rsidTr="00AE4980">
        <w:trPr>
          <w:trHeight w:val="20"/>
        </w:trPr>
        <w:tc>
          <w:tcPr>
            <w:tcW w:w="674" w:type="dxa"/>
            <w:shd w:val="clear" w:color="auto" w:fill="D9D9D9" w:themeFill="background1" w:themeFillShade="D9"/>
            <w:vAlign w:val="center"/>
          </w:tcPr>
          <w:p w14:paraId="3538346F" w14:textId="27A60D08" w:rsidR="00C46F19" w:rsidRPr="006A76C6" w:rsidRDefault="00C46F19" w:rsidP="006F66B2">
            <w:pPr>
              <w:pStyle w:val="Default"/>
              <w:rPr>
                <w:rFonts w:ascii="Arial Narrow" w:hAnsi="Arial Narrow"/>
                <w:b/>
                <w:sz w:val="22"/>
                <w:szCs w:val="22"/>
              </w:rPr>
            </w:pPr>
            <w:r w:rsidRPr="006A76C6">
              <w:rPr>
                <w:rFonts w:ascii="Arial Narrow" w:hAnsi="Arial Narrow"/>
                <w:b/>
                <w:sz w:val="22"/>
                <w:szCs w:val="22"/>
              </w:rPr>
              <w:t>P.</w:t>
            </w:r>
            <w:r w:rsidR="00DF4FC7" w:rsidRPr="006A76C6">
              <w:rPr>
                <w:rFonts w:ascii="Arial Narrow" w:hAnsi="Arial Narrow"/>
                <w:b/>
                <w:sz w:val="22"/>
                <w:szCs w:val="22"/>
              </w:rPr>
              <w:t xml:space="preserve"> </w:t>
            </w:r>
            <w:r w:rsidRPr="006A76C6">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6A76C6" w:rsidRDefault="00C46F19" w:rsidP="006F66B2">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6A76C6" w:rsidRDefault="00C46F19" w:rsidP="00821462">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907E29" w:rsidRPr="006A76C6" w14:paraId="3A4D2B28" w14:textId="77777777" w:rsidTr="00AE4980">
        <w:trPr>
          <w:trHeight w:val="20"/>
        </w:trPr>
        <w:tc>
          <w:tcPr>
            <w:tcW w:w="674" w:type="dxa"/>
            <w:shd w:val="clear" w:color="auto" w:fill="D9D9D9" w:themeFill="background1" w:themeFillShade="D9"/>
          </w:tcPr>
          <w:p w14:paraId="0A9BB958" w14:textId="476A4FC0" w:rsidR="00907E29" w:rsidRPr="006A76C6" w:rsidRDefault="00907E29"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13222C27" w14:textId="300D3359" w:rsidR="00907E29" w:rsidRPr="006A76C6" w:rsidRDefault="00907E29" w:rsidP="0047453E">
            <w:pPr>
              <w:pStyle w:val="Default"/>
              <w:spacing w:before="120"/>
              <w:rPr>
                <w:rFonts w:ascii="Arial Narrow" w:hAnsi="Arial Narrow"/>
                <w:sz w:val="22"/>
                <w:szCs w:val="22"/>
              </w:rPr>
            </w:pPr>
            <w:r w:rsidRPr="006A76C6">
              <w:rPr>
                <w:rFonts w:ascii="Arial Narrow" w:hAnsi="Arial Narrow"/>
                <w:b/>
                <w:bCs/>
                <w:sz w:val="22"/>
                <w:szCs w:val="22"/>
              </w:rPr>
              <w:t xml:space="preserve">Konkrétny oprávnený žiadateľ </w:t>
            </w:r>
          </w:p>
        </w:tc>
        <w:tc>
          <w:tcPr>
            <w:tcW w:w="6349" w:type="dxa"/>
            <w:gridSpan w:val="3"/>
            <w:shd w:val="clear" w:color="auto" w:fill="auto"/>
          </w:tcPr>
          <w:p w14:paraId="21049D13" w14:textId="54824613" w:rsidR="00907E29" w:rsidRPr="006A76C6" w:rsidRDefault="00907E29" w:rsidP="00F82DB4">
            <w:pPr>
              <w:spacing w:before="120" w:after="0" w:line="240" w:lineRule="auto"/>
              <w:jc w:val="both"/>
              <w:rPr>
                <w:rFonts w:ascii="Arial Narrow" w:hAnsi="Arial Narrow"/>
              </w:rPr>
            </w:pPr>
            <w:r w:rsidRPr="006A76C6">
              <w:rPr>
                <w:rFonts w:ascii="Arial Narrow" w:hAnsi="Arial Narrow"/>
              </w:rPr>
              <w:t xml:space="preserve">V rámci tohto vyzvania je oprávneným žiadateľom: </w:t>
            </w:r>
          </w:p>
          <w:p w14:paraId="5ED83F23" w14:textId="6C608F48" w:rsidR="00907E29" w:rsidRPr="006A76C6" w:rsidRDefault="00C953B7" w:rsidP="00D45093">
            <w:pPr>
              <w:spacing w:before="120" w:after="0" w:line="240" w:lineRule="auto"/>
              <w:jc w:val="both"/>
              <w:rPr>
                <w:rFonts w:ascii="Arial Narrow" w:hAnsi="Arial Narrow"/>
                <w:b/>
              </w:rPr>
            </w:pPr>
            <w:r w:rsidRPr="006A76C6">
              <w:rPr>
                <w:rFonts w:ascii="Arial Narrow" w:hAnsi="Arial Narrow"/>
                <w:b/>
              </w:rPr>
              <w:t>Železnice Slovenskej republiky, Bratislava</w:t>
            </w:r>
          </w:p>
          <w:p w14:paraId="490AB1A0" w14:textId="33447722" w:rsidR="00907E29" w:rsidRPr="006A76C6" w:rsidRDefault="00907E29" w:rsidP="00D45093">
            <w:pPr>
              <w:spacing w:before="120" w:after="0" w:line="240" w:lineRule="auto"/>
              <w:jc w:val="both"/>
              <w:rPr>
                <w:rFonts w:ascii="Arial Narrow" w:hAnsi="Arial Narrow"/>
              </w:rPr>
            </w:pPr>
            <w:r w:rsidRPr="006A76C6">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6A76C6" w14:paraId="460B0302" w14:textId="77777777" w:rsidTr="00AE4980">
        <w:trPr>
          <w:trHeight w:val="20"/>
        </w:trPr>
        <w:tc>
          <w:tcPr>
            <w:tcW w:w="674" w:type="dxa"/>
            <w:shd w:val="clear" w:color="auto" w:fill="D9D9D9" w:themeFill="background1" w:themeFillShade="D9"/>
          </w:tcPr>
          <w:p w14:paraId="737F8E21" w14:textId="6746990F" w:rsidR="00907E29" w:rsidRPr="006A76C6" w:rsidRDefault="00907E29"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7F7C6EF0" w14:textId="69A61659" w:rsidR="00907E29" w:rsidRPr="006A76C6" w:rsidRDefault="00907E29" w:rsidP="00985397">
            <w:pPr>
              <w:pStyle w:val="Default"/>
              <w:spacing w:before="120"/>
              <w:rPr>
                <w:rFonts w:ascii="Arial Narrow" w:hAnsi="Arial Narrow" w:cstheme="minorHAnsi"/>
                <w:sz w:val="22"/>
                <w:szCs w:val="22"/>
              </w:rPr>
            </w:pPr>
            <w:r w:rsidRPr="006A76C6">
              <w:rPr>
                <w:rFonts w:ascii="Arial Narrow" w:hAnsi="Arial Narrow"/>
                <w:b/>
                <w:bCs/>
                <w:sz w:val="22"/>
                <w:szCs w:val="22"/>
              </w:rPr>
              <w:t>Podmienka nebyť dlžníkom na daniach</w:t>
            </w:r>
            <w:r w:rsidR="008C4A87" w:rsidRPr="006A76C6">
              <w:rPr>
                <w:rFonts w:ascii="Arial Narrow" w:hAnsi="Arial Narrow"/>
                <w:b/>
                <w:bCs/>
                <w:sz w:val="22"/>
                <w:szCs w:val="22"/>
              </w:rPr>
              <w:t>, vedených miestne príslušným daňovým úradom</w:t>
            </w:r>
            <w:r w:rsidRPr="006A76C6">
              <w:rPr>
                <w:rFonts w:ascii="Arial Narrow" w:hAnsi="Arial Narrow"/>
                <w:b/>
                <w:bCs/>
                <w:sz w:val="22"/>
                <w:szCs w:val="22"/>
              </w:rPr>
              <w:t xml:space="preserve"> </w:t>
            </w:r>
          </w:p>
        </w:tc>
        <w:tc>
          <w:tcPr>
            <w:tcW w:w="6349" w:type="dxa"/>
            <w:gridSpan w:val="3"/>
            <w:shd w:val="clear" w:color="auto" w:fill="auto"/>
          </w:tcPr>
          <w:p w14:paraId="258C214E" w14:textId="77777777" w:rsidR="00907E29" w:rsidRPr="006A76C6" w:rsidRDefault="00907E29" w:rsidP="0022397A">
            <w:pPr>
              <w:pStyle w:val="Default"/>
              <w:spacing w:before="120"/>
              <w:jc w:val="both"/>
              <w:rPr>
                <w:rFonts w:ascii="Arial Narrow" w:hAnsi="Arial Narrow" w:cstheme="minorHAnsi"/>
                <w:sz w:val="22"/>
                <w:szCs w:val="22"/>
              </w:rPr>
            </w:pPr>
            <w:r w:rsidRPr="006A76C6">
              <w:rPr>
                <w:rFonts w:ascii="Arial Narrow" w:hAnsi="Arial Narrow"/>
                <w:sz w:val="22"/>
                <w:szCs w:val="22"/>
              </w:rPr>
              <w:t xml:space="preserve">Žiadateľ nesmie byť dlžníkom na daniach </w:t>
            </w:r>
          </w:p>
          <w:p w14:paraId="63B8DD34" w14:textId="237D3AC1" w:rsidR="00907E29" w:rsidRPr="006A76C6" w:rsidRDefault="00907E29" w:rsidP="00A601C5">
            <w:pPr>
              <w:pStyle w:val="Default"/>
              <w:jc w:val="both"/>
              <w:rPr>
                <w:rFonts w:ascii="Arial Narrow" w:hAnsi="Arial Narrow" w:cstheme="minorHAnsi"/>
                <w:sz w:val="22"/>
                <w:szCs w:val="22"/>
              </w:rPr>
            </w:pPr>
          </w:p>
        </w:tc>
      </w:tr>
      <w:tr w:rsidR="00907E29" w:rsidRPr="006A76C6" w14:paraId="13AB967C" w14:textId="77777777" w:rsidTr="00AE4980">
        <w:trPr>
          <w:trHeight w:val="20"/>
        </w:trPr>
        <w:tc>
          <w:tcPr>
            <w:tcW w:w="674" w:type="dxa"/>
            <w:shd w:val="clear" w:color="auto" w:fill="D9D9D9" w:themeFill="background1" w:themeFillShade="D9"/>
          </w:tcPr>
          <w:p w14:paraId="0591FD9E" w14:textId="0A035AAE" w:rsidR="00907E29" w:rsidRPr="006A76C6" w:rsidRDefault="00907E29"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4CBB4800" w14:textId="77777777" w:rsidR="00907E29" w:rsidRPr="006A76C6" w:rsidRDefault="00907E29" w:rsidP="00985397">
            <w:pPr>
              <w:pStyle w:val="Default"/>
              <w:spacing w:before="120"/>
              <w:rPr>
                <w:rFonts w:ascii="Arial Narrow" w:hAnsi="Arial Narrow"/>
                <w:sz w:val="22"/>
                <w:szCs w:val="22"/>
              </w:rPr>
            </w:pPr>
            <w:r w:rsidRPr="006A76C6">
              <w:rPr>
                <w:rFonts w:ascii="Arial Narrow" w:hAnsi="Arial Narrow"/>
                <w:b/>
                <w:bCs/>
                <w:sz w:val="22"/>
                <w:szCs w:val="22"/>
              </w:rPr>
              <w:t xml:space="preserve">Podmienka nebyť dlžníkom poistného na zdravotnom poistení </w:t>
            </w:r>
          </w:p>
        </w:tc>
        <w:tc>
          <w:tcPr>
            <w:tcW w:w="6349" w:type="dxa"/>
            <w:gridSpan w:val="3"/>
            <w:shd w:val="clear" w:color="auto" w:fill="auto"/>
          </w:tcPr>
          <w:p w14:paraId="28D04546" w14:textId="77777777" w:rsidR="00907E29" w:rsidRPr="006A76C6" w:rsidRDefault="00907E29" w:rsidP="0047453E">
            <w:pPr>
              <w:pStyle w:val="Default"/>
              <w:spacing w:before="120"/>
              <w:jc w:val="both"/>
              <w:rPr>
                <w:rFonts w:ascii="Arial Narrow" w:hAnsi="Arial Narrow"/>
                <w:sz w:val="22"/>
                <w:szCs w:val="22"/>
              </w:rPr>
            </w:pPr>
            <w:r w:rsidRPr="006A76C6">
              <w:rPr>
                <w:rFonts w:ascii="Arial Narrow" w:hAnsi="Arial Narrow"/>
                <w:sz w:val="22"/>
                <w:szCs w:val="22"/>
              </w:rPr>
              <w:t>Žiadateľ nesmie byť dlžníkom poistného na zdravotnom poistení v žiadnej zdravotnej poisťovni poskytujúcej verejné zdravotné poistenie v SR</w:t>
            </w:r>
          </w:p>
          <w:p w14:paraId="47C60B48" w14:textId="3912C46C" w:rsidR="00907E29" w:rsidRPr="006A76C6" w:rsidRDefault="00907E29" w:rsidP="00517578">
            <w:pPr>
              <w:pStyle w:val="Default"/>
              <w:jc w:val="both"/>
              <w:rPr>
                <w:rFonts w:ascii="Arial Narrow" w:hAnsi="Arial Narrow"/>
                <w:sz w:val="22"/>
                <w:szCs w:val="22"/>
              </w:rPr>
            </w:pPr>
          </w:p>
        </w:tc>
      </w:tr>
      <w:tr w:rsidR="00907E29" w:rsidRPr="006A76C6" w14:paraId="423841F6" w14:textId="77777777" w:rsidTr="00AE4980">
        <w:trPr>
          <w:trHeight w:val="20"/>
        </w:trPr>
        <w:tc>
          <w:tcPr>
            <w:tcW w:w="674" w:type="dxa"/>
            <w:shd w:val="clear" w:color="auto" w:fill="D9D9D9" w:themeFill="background1" w:themeFillShade="D9"/>
          </w:tcPr>
          <w:p w14:paraId="4596464D" w14:textId="1A6AB08A" w:rsidR="00907E29" w:rsidRPr="006A76C6" w:rsidRDefault="00907E29"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3113C394" w14:textId="77777777" w:rsidR="00907E29" w:rsidRPr="006A76C6" w:rsidRDefault="00907E29" w:rsidP="00985397">
            <w:pPr>
              <w:pStyle w:val="Default"/>
              <w:spacing w:before="120"/>
              <w:rPr>
                <w:rFonts w:ascii="Arial Narrow" w:hAnsi="Arial Narrow"/>
                <w:sz w:val="22"/>
                <w:szCs w:val="22"/>
              </w:rPr>
            </w:pPr>
            <w:r w:rsidRPr="006A76C6">
              <w:rPr>
                <w:rFonts w:ascii="Arial Narrow" w:hAnsi="Arial Narrow"/>
                <w:b/>
                <w:bCs/>
                <w:sz w:val="22"/>
                <w:szCs w:val="22"/>
              </w:rPr>
              <w:t xml:space="preserve">Podmienka nebyť dlžníkom na sociálnom poistení </w:t>
            </w:r>
          </w:p>
        </w:tc>
        <w:tc>
          <w:tcPr>
            <w:tcW w:w="6349" w:type="dxa"/>
            <w:gridSpan w:val="3"/>
            <w:shd w:val="clear" w:color="auto" w:fill="auto"/>
          </w:tcPr>
          <w:p w14:paraId="5CC6ECEB" w14:textId="77777777" w:rsidR="00907E29" w:rsidRPr="006A76C6" w:rsidRDefault="00907E29" w:rsidP="00DC0402">
            <w:pPr>
              <w:pStyle w:val="Default"/>
              <w:spacing w:before="120"/>
              <w:jc w:val="both"/>
              <w:rPr>
                <w:rFonts w:ascii="Arial Narrow" w:hAnsi="Arial Narrow"/>
                <w:sz w:val="22"/>
                <w:szCs w:val="22"/>
              </w:rPr>
            </w:pPr>
            <w:r w:rsidRPr="006A76C6">
              <w:rPr>
                <w:rFonts w:ascii="Arial Narrow" w:hAnsi="Arial Narrow"/>
                <w:sz w:val="22"/>
                <w:szCs w:val="22"/>
              </w:rPr>
              <w:t>Žiadateľ nesmie byť dlžníkom na sociálnom poistení</w:t>
            </w:r>
          </w:p>
          <w:p w14:paraId="5E42C2CE" w14:textId="3A8663A3" w:rsidR="00907E29" w:rsidRPr="006A76C6" w:rsidRDefault="00907E29" w:rsidP="00056ADD">
            <w:pPr>
              <w:pStyle w:val="Default"/>
              <w:jc w:val="both"/>
              <w:rPr>
                <w:rFonts w:ascii="Arial Narrow" w:hAnsi="Arial Narrow"/>
                <w:sz w:val="22"/>
                <w:szCs w:val="22"/>
              </w:rPr>
            </w:pPr>
          </w:p>
        </w:tc>
      </w:tr>
      <w:tr w:rsidR="00907E29" w:rsidRPr="006A76C6" w14:paraId="198CEEB1" w14:textId="77777777" w:rsidTr="00AE4980">
        <w:trPr>
          <w:trHeight w:val="20"/>
        </w:trPr>
        <w:tc>
          <w:tcPr>
            <w:tcW w:w="674" w:type="dxa"/>
            <w:shd w:val="clear" w:color="auto" w:fill="D9D9D9" w:themeFill="background1" w:themeFillShade="D9"/>
          </w:tcPr>
          <w:p w14:paraId="0A4987F5" w14:textId="3DBA6FB2" w:rsidR="00907E29" w:rsidRPr="006A76C6" w:rsidRDefault="00907E29"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41F18298" w14:textId="77777777" w:rsidR="00907E29" w:rsidRPr="006A76C6" w:rsidRDefault="00907E29" w:rsidP="00D7523D">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Podmienka zákazu vedenia  výkonu rozhodnutia voči žiadateľovi</w:t>
            </w:r>
          </w:p>
          <w:p w14:paraId="692BCAB9" w14:textId="3F8D13B3" w:rsidR="00907E29" w:rsidRPr="006A76C6"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6A76C6" w:rsidRDefault="00907E29" w:rsidP="00D7523D">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6A76C6" w:rsidRDefault="00907E29" w:rsidP="00D45093">
            <w:pPr>
              <w:pStyle w:val="Default"/>
              <w:jc w:val="both"/>
              <w:rPr>
                <w:rFonts w:ascii="Arial Narrow" w:hAnsi="Arial Narrow"/>
                <w:color w:val="auto"/>
                <w:sz w:val="22"/>
                <w:szCs w:val="22"/>
              </w:rPr>
            </w:pPr>
            <w:r w:rsidRPr="006A76C6">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AA4171" w:rsidRPr="006A76C6" w14:paraId="0FE0EB76" w14:textId="77777777" w:rsidTr="00AE4980">
        <w:trPr>
          <w:trHeight w:val="331"/>
        </w:trPr>
        <w:tc>
          <w:tcPr>
            <w:tcW w:w="674" w:type="dxa"/>
            <w:shd w:val="clear" w:color="auto" w:fill="D9D9D9" w:themeFill="background1" w:themeFillShade="D9"/>
          </w:tcPr>
          <w:p w14:paraId="09D67CAE" w14:textId="5EBAB21B" w:rsidR="00AA4171" w:rsidRPr="006A76C6" w:rsidRDefault="00AA4171"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0479CA43" w14:textId="77777777" w:rsidR="00AA4171" w:rsidRPr="006A76C6" w:rsidRDefault="00AA4171" w:rsidP="0077283C">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 xml:space="preserve">Podmienka finančnej spôsobilosti žiadateľa na spolufinancovanie projektu </w:t>
            </w:r>
          </w:p>
          <w:p w14:paraId="4F511A28" w14:textId="19E4BFE2" w:rsidR="00AA4171" w:rsidRPr="006A76C6" w:rsidRDefault="00AA4171" w:rsidP="0077283C">
            <w:pPr>
              <w:pStyle w:val="Default"/>
              <w:spacing w:before="120"/>
              <w:rPr>
                <w:rFonts w:ascii="Arial Narrow" w:hAnsi="Arial Narrow"/>
                <w:color w:val="auto"/>
                <w:sz w:val="22"/>
                <w:szCs w:val="22"/>
              </w:rPr>
            </w:pPr>
          </w:p>
        </w:tc>
        <w:tc>
          <w:tcPr>
            <w:tcW w:w="6349" w:type="dxa"/>
            <w:gridSpan w:val="3"/>
            <w:shd w:val="clear" w:color="auto" w:fill="auto"/>
          </w:tcPr>
          <w:p w14:paraId="7565605C" w14:textId="14B18DBF" w:rsidR="00AA4171" w:rsidRPr="006A76C6" w:rsidRDefault="00AA4171" w:rsidP="0077283C">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Žiadateľ musí byť finančne spôsobilý na spolufinancovanie projektu. Finančná spôsobilosť na spolufinancovanie projektu znamená, že žiadateľ má zabezpečené finančné prostriedky na spolufinancovanie výdavkov projektu. </w:t>
            </w:r>
          </w:p>
          <w:p w14:paraId="4D2E9A43" w14:textId="30D3BA75" w:rsidR="00AA4171" w:rsidRPr="006A76C6" w:rsidRDefault="00AA4171" w:rsidP="00D45093">
            <w:pPr>
              <w:spacing w:after="0" w:line="240" w:lineRule="auto"/>
              <w:jc w:val="both"/>
              <w:rPr>
                <w:rFonts w:ascii="Arial Narrow" w:hAnsi="Arial Narrow"/>
              </w:rPr>
            </w:pPr>
            <w:r w:rsidRPr="006A76C6">
              <w:rPr>
                <w:rFonts w:ascii="Arial Narrow" w:hAnsi="Arial Narrow"/>
              </w:rPr>
              <w:t xml:space="preserve">Výška spolufinancovania projektu zo strany žiadateľa sa stanovuje ako rozdiel medzi celkovými výdavkami projektu a žiadaným NFP. </w:t>
            </w:r>
          </w:p>
        </w:tc>
      </w:tr>
      <w:tr w:rsidR="00125D1B" w:rsidRPr="006A76C6" w14:paraId="41D30474" w14:textId="77777777" w:rsidTr="00AE4980">
        <w:trPr>
          <w:trHeight w:val="20"/>
        </w:trPr>
        <w:tc>
          <w:tcPr>
            <w:tcW w:w="674" w:type="dxa"/>
            <w:shd w:val="clear" w:color="auto" w:fill="D9D9D9" w:themeFill="background1" w:themeFillShade="D9"/>
          </w:tcPr>
          <w:p w14:paraId="27BF6C3D" w14:textId="4E215512" w:rsidR="00125D1B" w:rsidRPr="006A76C6" w:rsidRDefault="00125D1B"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75A82B4F" w14:textId="4E374097" w:rsidR="00125D1B" w:rsidRPr="006A76C6" w:rsidRDefault="00125D1B" w:rsidP="00020171">
            <w:pPr>
              <w:pStyle w:val="Default"/>
              <w:spacing w:before="120"/>
              <w:rPr>
                <w:rFonts w:ascii="Arial Narrow" w:hAnsi="Arial Narrow"/>
                <w:b/>
                <w:bCs/>
                <w:sz w:val="22"/>
                <w:szCs w:val="22"/>
              </w:rPr>
            </w:pPr>
            <w:r w:rsidRPr="006A76C6">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8C4A87" w:rsidRPr="006A76C6">
              <w:rPr>
                <w:rFonts w:ascii="Arial Narrow" w:hAnsi="Arial Narrow"/>
                <w:b/>
                <w:bCs/>
                <w:sz w:val="22"/>
                <w:szCs w:val="22"/>
              </w:rPr>
              <w:t>Európskej únie</w:t>
            </w:r>
            <w:r w:rsidRPr="006A76C6">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125D1B" w:rsidRPr="006A76C6" w:rsidRDefault="00125D1B" w:rsidP="00D7523D">
            <w:pPr>
              <w:pStyle w:val="Default"/>
              <w:spacing w:before="120"/>
              <w:jc w:val="both"/>
              <w:rPr>
                <w:rFonts w:ascii="Arial Narrow" w:hAnsi="Arial Narrow"/>
                <w:color w:val="FF0000"/>
                <w:sz w:val="22"/>
                <w:szCs w:val="22"/>
              </w:rPr>
            </w:pPr>
            <w:r w:rsidRPr="006A76C6">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sidRPr="006A76C6">
              <w:rPr>
                <w:rFonts w:ascii="Arial Narrow" w:hAnsi="Arial Narrow"/>
                <w:sz w:val="22"/>
                <w:szCs w:val="22"/>
              </w:rPr>
              <w:t>Ž</w:t>
            </w:r>
            <w:r w:rsidRPr="006A76C6">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6A76C6" w:rsidRDefault="00125D1B" w:rsidP="005550BB">
            <w:pPr>
              <w:pStyle w:val="Default"/>
              <w:jc w:val="both"/>
              <w:rPr>
                <w:rFonts w:ascii="Arial Narrow" w:hAnsi="Arial Narrow"/>
                <w:color w:val="FF0000"/>
                <w:sz w:val="22"/>
                <w:szCs w:val="22"/>
              </w:rPr>
            </w:pPr>
            <w:r w:rsidRPr="006A76C6">
              <w:rPr>
                <w:rFonts w:ascii="Arial Narrow" w:hAnsi="Arial Narrow"/>
                <w:color w:val="auto"/>
                <w:sz w:val="22"/>
                <w:szCs w:val="22"/>
              </w:rPr>
              <w:t xml:space="preserve"> </w:t>
            </w:r>
          </w:p>
        </w:tc>
      </w:tr>
      <w:tr w:rsidR="007A05ED" w:rsidRPr="006A76C6" w14:paraId="799D8D0F" w14:textId="77777777" w:rsidTr="00AE4980">
        <w:trPr>
          <w:trHeight w:val="20"/>
        </w:trPr>
        <w:tc>
          <w:tcPr>
            <w:tcW w:w="9524" w:type="dxa"/>
            <w:gridSpan w:val="5"/>
            <w:shd w:val="clear" w:color="auto" w:fill="D9D9D9" w:themeFill="background1" w:themeFillShade="D9"/>
          </w:tcPr>
          <w:p w14:paraId="0045320B" w14:textId="7CEE5716" w:rsidR="007A05ED"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7A05ED" w:rsidRPr="006A76C6">
              <w:rPr>
                <w:rFonts w:ascii="Arial Narrow" w:hAnsi="Arial Narrow"/>
                <w:b/>
                <w:caps/>
                <w:sz w:val="22"/>
                <w:szCs w:val="22"/>
              </w:rPr>
              <w:t>Oprávnenosť aktivít realizácie projektu</w:t>
            </w:r>
          </w:p>
        </w:tc>
      </w:tr>
      <w:tr w:rsidR="007A05ED" w:rsidRPr="006A76C6" w14:paraId="52AD6DB9" w14:textId="77777777" w:rsidTr="00AE4980">
        <w:trPr>
          <w:trHeight w:val="20"/>
        </w:trPr>
        <w:tc>
          <w:tcPr>
            <w:tcW w:w="674" w:type="dxa"/>
            <w:shd w:val="clear" w:color="auto" w:fill="D9D9D9" w:themeFill="background1" w:themeFillShade="D9"/>
            <w:vAlign w:val="center"/>
          </w:tcPr>
          <w:p w14:paraId="2C397A14" w14:textId="77777777" w:rsidR="007A05ED" w:rsidRPr="006A76C6" w:rsidRDefault="007A05ED" w:rsidP="006F66B2">
            <w:pPr>
              <w:pStyle w:val="Default"/>
              <w:rPr>
                <w:rFonts w:ascii="Arial Narrow" w:hAnsi="Arial Narrow"/>
                <w:b/>
                <w:sz w:val="22"/>
                <w:szCs w:val="22"/>
              </w:rPr>
            </w:pPr>
            <w:r w:rsidRPr="006A76C6">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6A76C6" w:rsidRDefault="007A05ED" w:rsidP="006F66B2">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6A76C6" w:rsidRDefault="007A05ED"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125D1B" w:rsidRPr="006A76C6" w14:paraId="5AA202E2" w14:textId="77777777" w:rsidTr="00AE4980">
        <w:trPr>
          <w:trHeight w:val="20"/>
        </w:trPr>
        <w:tc>
          <w:tcPr>
            <w:tcW w:w="674" w:type="dxa"/>
            <w:shd w:val="clear" w:color="auto" w:fill="D9D9D9" w:themeFill="background1" w:themeFillShade="D9"/>
          </w:tcPr>
          <w:p w14:paraId="6257230E" w14:textId="6FC9735F" w:rsidR="00125D1B" w:rsidRPr="006A76C6" w:rsidRDefault="00125D1B"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43E8A98D" w14:textId="77777777" w:rsidR="00125D1B" w:rsidRPr="006A76C6" w:rsidRDefault="00125D1B" w:rsidP="00E55FBF">
            <w:pPr>
              <w:pStyle w:val="Default"/>
              <w:spacing w:before="120"/>
              <w:rPr>
                <w:rFonts w:ascii="Arial Narrow" w:hAnsi="Arial Narrow"/>
                <w:sz w:val="22"/>
                <w:szCs w:val="22"/>
              </w:rPr>
            </w:pPr>
            <w:r w:rsidRPr="006A76C6">
              <w:rPr>
                <w:rFonts w:ascii="Arial Narrow" w:hAnsi="Arial Narrow"/>
                <w:b/>
                <w:bCs/>
                <w:sz w:val="22"/>
                <w:szCs w:val="22"/>
              </w:rPr>
              <w:t xml:space="preserve">Podmienka oprávnenosti aktivít projektu </w:t>
            </w:r>
          </w:p>
        </w:tc>
        <w:tc>
          <w:tcPr>
            <w:tcW w:w="6339" w:type="dxa"/>
            <w:gridSpan w:val="2"/>
            <w:shd w:val="clear" w:color="auto" w:fill="auto"/>
          </w:tcPr>
          <w:p w14:paraId="4FBD5B6A" w14:textId="77777777" w:rsidR="00125D1B" w:rsidRPr="006A76C6" w:rsidRDefault="00125D1B" w:rsidP="00DA589D">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657799F7" w:rsidR="00125D1B" w:rsidRPr="006A76C6" w:rsidRDefault="00125D1B" w:rsidP="00B75C2F">
            <w:pPr>
              <w:spacing w:before="120" w:after="0" w:line="240" w:lineRule="auto"/>
              <w:jc w:val="both"/>
              <w:rPr>
                <w:rFonts w:ascii="Arial Narrow" w:hAnsi="Arial Narrow"/>
                <w:b/>
                <w:bCs/>
              </w:rPr>
            </w:pPr>
            <w:r w:rsidRPr="006A76C6">
              <w:rPr>
                <w:rFonts w:ascii="Arial Narrow" w:hAnsi="Arial Narrow"/>
                <w:b/>
                <w:bCs/>
              </w:rPr>
              <w:t xml:space="preserve">V rámci špecifického cieľa </w:t>
            </w:r>
            <w:r w:rsidR="006B3C3A" w:rsidRPr="006A76C6">
              <w:rPr>
                <w:rFonts w:ascii="Arial Narrow" w:hAnsi="Arial Narrow"/>
                <w:b/>
                <w:bCs/>
              </w:rPr>
              <w:t>1.1  Odstránenie kľúčových úzkych miest na železničnej infraštruktúre prostredníctvom modernizácie a rozvoja hlavných železničných tratí a uzlov dopravne významných z hľadiska medzinárodnej a vnútroštátnej dopravy</w:t>
            </w:r>
            <w:r w:rsidR="006B3C3A" w:rsidRPr="006A76C6" w:rsidDel="006B3C3A">
              <w:rPr>
                <w:rFonts w:ascii="Arial Narrow" w:hAnsi="Arial Narrow"/>
                <w:b/>
                <w:bCs/>
              </w:rPr>
              <w:t xml:space="preserve"> </w:t>
            </w:r>
            <w:r w:rsidR="00B7401B" w:rsidRPr="006A76C6">
              <w:rPr>
                <w:rFonts w:ascii="Arial Narrow" w:hAnsi="Arial Narrow"/>
                <w:b/>
                <w:bCs/>
              </w:rPr>
              <w:t xml:space="preserve">a 1.2 Zlepšenie technických podmienok pre prevádzku medzinárodnej železničnej dopravy prostredníctvom implementácie vybraných prvkov TSI na najdôležitejších tratiach pre medzinárodnú dopravu (TEN-T CORE) </w:t>
            </w:r>
            <w:r w:rsidRPr="006A76C6">
              <w:rPr>
                <w:rFonts w:ascii="Arial Narrow" w:hAnsi="Arial Narrow"/>
                <w:b/>
                <w:bCs/>
              </w:rPr>
              <w:t>sú pre toto vyzvanie oprávnené aktivity uvedené v</w:t>
            </w:r>
            <w:r w:rsidR="00D37D33" w:rsidRPr="006A76C6">
              <w:rPr>
                <w:rFonts w:ascii="Arial Narrow" w:hAnsi="Arial Narrow"/>
                <w:b/>
                <w:bCs/>
              </w:rPr>
              <w:t xml:space="preserve"> prílohe č. </w:t>
            </w:r>
            <w:r w:rsidR="00E323C1" w:rsidRPr="006A76C6">
              <w:rPr>
                <w:rFonts w:ascii="Arial Narrow" w:hAnsi="Arial Narrow"/>
                <w:b/>
                <w:bCs/>
              </w:rPr>
              <w:t>2 Merateľné ukazovatele</w:t>
            </w:r>
            <w:r w:rsidR="00D37D33" w:rsidRPr="006A76C6">
              <w:rPr>
                <w:rFonts w:ascii="Arial Narrow" w:hAnsi="Arial Narrow"/>
                <w:b/>
                <w:bCs/>
              </w:rPr>
              <w:t xml:space="preserve"> v Príručke pre žia</w:t>
            </w:r>
            <w:r w:rsidR="006853C2" w:rsidRPr="006A76C6">
              <w:rPr>
                <w:rFonts w:ascii="Arial Narrow" w:hAnsi="Arial Narrow"/>
                <w:b/>
                <w:bCs/>
              </w:rPr>
              <w:t>d</w:t>
            </w:r>
            <w:r w:rsidR="00D37D33" w:rsidRPr="006A76C6">
              <w:rPr>
                <w:rFonts w:ascii="Arial Narrow" w:hAnsi="Arial Narrow"/>
                <w:b/>
                <w:bCs/>
              </w:rPr>
              <w:t>ateľa</w:t>
            </w:r>
            <w:r w:rsidRPr="006A76C6">
              <w:rPr>
                <w:rFonts w:ascii="Arial Narrow" w:hAnsi="Arial Narrow"/>
                <w:b/>
                <w:bCs/>
              </w:rPr>
              <w:t>.</w:t>
            </w:r>
          </w:p>
          <w:p w14:paraId="78A12F57" w14:textId="5434B2B7" w:rsidR="00125D1B" w:rsidRPr="006A76C6" w:rsidRDefault="00125D1B">
            <w:pPr>
              <w:spacing w:before="120" w:after="0" w:line="240" w:lineRule="auto"/>
              <w:jc w:val="both"/>
              <w:rPr>
                <w:rFonts w:ascii="Arial Narrow" w:hAnsi="Arial Narrow"/>
              </w:rPr>
            </w:pPr>
            <w:r w:rsidRPr="006A76C6">
              <w:rPr>
                <w:rFonts w:ascii="Arial Narrow" w:hAnsi="Arial Narrow"/>
              </w:rPr>
              <w:t xml:space="preserve">Zároveň sú pre toto vyzvanie oprávnené aj </w:t>
            </w:r>
            <w:r w:rsidRPr="006A76C6">
              <w:rPr>
                <w:rFonts w:ascii="Arial Narrow" w:hAnsi="Arial Narrow"/>
                <w:b/>
              </w:rPr>
              <w:t>podporné aktivity</w:t>
            </w:r>
            <w:r w:rsidRPr="006A76C6">
              <w:rPr>
                <w:rFonts w:ascii="Arial Narrow" w:hAnsi="Arial Narrow"/>
              </w:rPr>
              <w:t xml:space="preserve"> projektu špecifikované v </w:t>
            </w:r>
            <w:r w:rsidRPr="006A76C6">
              <w:rPr>
                <w:rFonts w:ascii="Arial Narrow" w:hAnsi="Arial Narrow"/>
                <w:b/>
                <w:i/>
              </w:rPr>
              <w:t>Príručke k oprávnenosti výdavkov OPII</w:t>
            </w:r>
            <w:r w:rsidRPr="006A76C6">
              <w:rPr>
                <w:rFonts w:ascii="Arial Narrow" w:hAnsi="Arial Narrow"/>
              </w:rPr>
              <w:t xml:space="preserve">, ktorá </w:t>
            </w:r>
            <w:r w:rsidR="00EB6783" w:rsidRPr="006A76C6">
              <w:rPr>
                <w:rFonts w:ascii="Arial Narrow" w:hAnsi="Arial Narrow"/>
              </w:rPr>
              <w:t xml:space="preserve">je </w:t>
            </w:r>
            <w:r w:rsidR="00EB6783" w:rsidRPr="006A76C6">
              <w:rPr>
                <w:rFonts w:ascii="Arial Narrow" w:hAnsi="Arial Narrow" w:cstheme="minorHAnsi"/>
              </w:rPr>
              <w:t>zverejnená na webovom sídle RO OPII</w:t>
            </w:r>
            <w:r w:rsidRPr="006A76C6">
              <w:rPr>
                <w:rFonts w:ascii="Arial Narrow" w:hAnsi="Arial Narrow"/>
              </w:rPr>
              <w:t>.</w:t>
            </w:r>
          </w:p>
        </w:tc>
      </w:tr>
      <w:tr w:rsidR="008C4A87" w:rsidRPr="006A76C6" w14:paraId="26D71917" w14:textId="77777777" w:rsidTr="00AE4980">
        <w:trPr>
          <w:trHeight w:val="20"/>
        </w:trPr>
        <w:tc>
          <w:tcPr>
            <w:tcW w:w="674" w:type="dxa"/>
            <w:shd w:val="clear" w:color="auto" w:fill="D9D9D9" w:themeFill="background1" w:themeFillShade="D9"/>
          </w:tcPr>
          <w:p w14:paraId="66857425" w14:textId="600C5C52" w:rsidR="008C4A87" w:rsidRPr="006A76C6" w:rsidRDefault="008C4A87"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28C5A17C" w14:textId="5F4A02FC" w:rsidR="008C4A87" w:rsidRPr="006A76C6" w:rsidRDefault="008C4A87">
            <w:pPr>
              <w:pStyle w:val="Default"/>
              <w:spacing w:before="120"/>
              <w:rPr>
                <w:rFonts w:ascii="Arial Narrow" w:hAnsi="Arial Narrow" w:cstheme="minorHAnsi"/>
                <w:sz w:val="22"/>
                <w:szCs w:val="22"/>
              </w:rPr>
            </w:pPr>
            <w:del w:id="7" w:author="GC" w:date="2019-01-15T13:24:00Z">
              <w:r w:rsidRPr="006A76C6" w:rsidDel="00DF2C8A">
                <w:rPr>
                  <w:rFonts w:ascii="Arial Narrow" w:hAnsi="Arial Narrow"/>
                  <w:b/>
                  <w:bCs/>
                  <w:sz w:val="22"/>
                  <w:szCs w:val="22"/>
                </w:rPr>
                <w:delText xml:space="preserve">A. </w:delText>
              </w:r>
            </w:del>
            <w:r w:rsidRPr="006A76C6">
              <w:rPr>
                <w:rFonts w:ascii="Arial Narrow" w:hAnsi="Arial Narrow"/>
                <w:b/>
                <w:bCs/>
                <w:sz w:val="22"/>
                <w:szCs w:val="22"/>
              </w:rPr>
              <w:t>Podmienka, že žiadateľ neukončil fyzickú realizáciu všetkých oprávnených hlavných aktivít projektu pred predložením ŽoNFP</w:t>
            </w:r>
          </w:p>
        </w:tc>
        <w:tc>
          <w:tcPr>
            <w:tcW w:w="6339" w:type="dxa"/>
            <w:gridSpan w:val="2"/>
            <w:shd w:val="clear" w:color="auto" w:fill="auto"/>
          </w:tcPr>
          <w:p w14:paraId="4BBEC081" w14:textId="59B634C4" w:rsidR="008C4A87" w:rsidRPr="006A76C6" w:rsidRDefault="008C4A87">
            <w:pPr>
              <w:pStyle w:val="Default"/>
              <w:spacing w:before="120"/>
              <w:jc w:val="both"/>
              <w:rPr>
                <w:rFonts w:ascii="Arial Narrow" w:hAnsi="Arial Narrow" w:cstheme="minorHAnsi"/>
                <w:sz w:val="22"/>
                <w:szCs w:val="22"/>
              </w:rPr>
            </w:pPr>
            <w:r w:rsidRPr="006A76C6">
              <w:rPr>
                <w:rFonts w:ascii="Arial Narrow" w:hAnsi="Arial Narrow"/>
                <w:sz w:val="22"/>
                <w:szCs w:val="22"/>
              </w:rPr>
              <w:t>Žiadateľ nesmie ukončiť fyzickú realizáciu všetkých oprávnených hlavných aktivít projektu pred predložením ŽoNFP RO OPII bez ohľadu na to, či žiadateľ uhradil všetky súvisiace platby.</w:t>
            </w:r>
          </w:p>
          <w:p w14:paraId="40D0D70E" w14:textId="2154CD0E" w:rsidR="008C4A87" w:rsidRPr="006A76C6" w:rsidRDefault="008C4A87" w:rsidP="00613510">
            <w:pPr>
              <w:pStyle w:val="Default"/>
              <w:jc w:val="both"/>
              <w:rPr>
                <w:rFonts w:ascii="Arial Narrow" w:hAnsi="Arial Narrow" w:cstheme="minorHAnsi"/>
                <w:sz w:val="22"/>
                <w:szCs w:val="22"/>
              </w:rPr>
            </w:pPr>
          </w:p>
        </w:tc>
      </w:tr>
      <w:tr w:rsidR="008C4A87" w:rsidRPr="006A76C6" w14:paraId="0202D42C" w14:textId="77777777" w:rsidTr="00AE4980">
        <w:trPr>
          <w:trHeight w:val="20"/>
        </w:trPr>
        <w:tc>
          <w:tcPr>
            <w:tcW w:w="674" w:type="dxa"/>
            <w:shd w:val="clear" w:color="auto" w:fill="D9D9D9" w:themeFill="background1" w:themeFillShade="D9"/>
          </w:tcPr>
          <w:p w14:paraId="5CB8C57B" w14:textId="77777777" w:rsidR="008C4A87" w:rsidRPr="006A76C6" w:rsidRDefault="008C4A87">
            <w:pPr>
              <w:pStyle w:val="Odsekzoznamu"/>
              <w:numPr>
                <w:ilvl w:val="0"/>
                <w:numId w:val="11"/>
              </w:numPr>
              <w:spacing w:before="120"/>
              <w:ind w:left="426"/>
              <w:jc w:val="center"/>
              <w:rPr>
                <w:rFonts w:ascii="Arial Narrow" w:hAnsi="Arial Narrow" w:cstheme="minorHAnsi"/>
                <w:b/>
                <w:sz w:val="22"/>
                <w:szCs w:val="22"/>
              </w:rPr>
              <w:pPrChange w:id="8" w:author="GC" w:date="2019-01-15T13:24:00Z">
                <w:pPr>
                  <w:pStyle w:val="Odsekzoznamu"/>
                  <w:spacing w:before="120"/>
                  <w:ind w:left="426"/>
                </w:pPr>
              </w:pPrChange>
            </w:pPr>
          </w:p>
        </w:tc>
        <w:tc>
          <w:tcPr>
            <w:tcW w:w="2511" w:type="dxa"/>
            <w:gridSpan w:val="2"/>
            <w:shd w:val="clear" w:color="auto" w:fill="D9D9D9" w:themeFill="background1" w:themeFillShade="D9"/>
          </w:tcPr>
          <w:p w14:paraId="377CE67C" w14:textId="2624B311" w:rsidR="008C4A87" w:rsidRPr="006A76C6" w:rsidRDefault="008C4A87">
            <w:pPr>
              <w:pStyle w:val="Default"/>
              <w:spacing w:before="120"/>
              <w:rPr>
                <w:rFonts w:ascii="Arial Narrow" w:hAnsi="Arial Narrow"/>
                <w:b/>
                <w:bCs/>
                <w:sz w:val="22"/>
                <w:szCs w:val="22"/>
              </w:rPr>
            </w:pPr>
            <w:del w:id="9" w:author="GC" w:date="2019-01-15T13:24:00Z">
              <w:r w:rsidRPr="006A76C6" w:rsidDel="00DF2C8A">
                <w:rPr>
                  <w:rFonts w:ascii="Arial Narrow" w:hAnsi="Arial Narrow"/>
                  <w:b/>
                  <w:bCs/>
                  <w:sz w:val="22"/>
                  <w:szCs w:val="22"/>
                </w:rPr>
                <w:delText xml:space="preserve">B. </w:delText>
              </w:r>
            </w:del>
            <w:r w:rsidRPr="006A76C6">
              <w:rPr>
                <w:rFonts w:ascii="Arial Narrow" w:hAnsi="Arial Narrow"/>
                <w:b/>
                <w:bCs/>
                <w:sz w:val="22"/>
                <w:szCs w:val="22"/>
              </w:rPr>
              <w:t>Podmienka, že žiadateľ nezačal práce na projekte pred predložením ŽoNFP v súlade s legislatívou EÚ v oblasti štátnej pomoci a minimálnej pomoci.</w:t>
            </w:r>
          </w:p>
        </w:tc>
        <w:tc>
          <w:tcPr>
            <w:tcW w:w="6339" w:type="dxa"/>
            <w:gridSpan w:val="2"/>
            <w:shd w:val="clear" w:color="auto" w:fill="auto"/>
          </w:tcPr>
          <w:p w14:paraId="4DA304FA" w14:textId="45F63C84" w:rsidR="008C4A87" w:rsidRPr="006A76C6" w:rsidRDefault="008C4A87">
            <w:pPr>
              <w:pStyle w:val="Default"/>
              <w:spacing w:before="120"/>
              <w:jc w:val="both"/>
              <w:rPr>
                <w:rFonts w:ascii="Arial Narrow" w:hAnsi="Arial Narrow"/>
                <w:sz w:val="22"/>
                <w:szCs w:val="22"/>
              </w:rPr>
            </w:pPr>
            <w:r w:rsidRPr="006A76C6">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6A76C6" w14:paraId="52379E65" w14:textId="77777777" w:rsidTr="00AE4980">
        <w:trPr>
          <w:trHeight w:val="20"/>
        </w:trPr>
        <w:tc>
          <w:tcPr>
            <w:tcW w:w="9524" w:type="dxa"/>
            <w:gridSpan w:val="5"/>
            <w:shd w:val="clear" w:color="auto" w:fill="D9D9D9" w:themeFill="background1" w:themeFillShade="D9"/>
          </w:tcPr>
          <w:p w14:paraId="5BF146D7" w14:textId="313F537A" w:rsidR="002E6588"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2E6588" w:rsidRPr="006A76C6">
              <w:rPr>
                <w:rFonts w:ascii="Arial Narrow" w:hAnsi="Arial Narrow"/>
                <w:b/>
                <w:caps/>
                <w:sz w:val="22"/>
                <w:szCs w:val="22"/>
              </w:rPr>
              <w:t>Oprávnenosť výdavkov realizácie projektu</w:t>
            </w:r>
          </w:p>
        </w:tc>
      </w:tr>
      <w:tr w:rsidR="002E6588" w:rsidRPr="006A76C6" w14:paraId="31598BDF" w14:textId="77777777" w:rsidTr="00AE4980">
        <w:trPr>
          <w:trHeight w:val="20"/>
        </w:trPr>
        <w:tc>
          <w:tcPr>
            <w:tcW w:w="674" w:type="dxa"/>
            <w:shd w:val="clear" w:color="auto" w:fill="D9D9D9" w:themeFill="background1" w:themeFillShade="D9"/>
            <w:vAlign w:val="center"/>
          </w:tcPr>
          <w:p w14:paraId="3AC4580B" w14:textId="77777777" w:rsidR="002E6588" w:rsidRPr="006A76C6" w:rsidRDefault="002E6588" w:rsidP="006F66B2">
            <w:pPr>
              <w:pStyle w:val="Default"/>
              <w:rPr>
                <w:rFonts w:ascii="Arial Narrow" w:hAnsi="Arial Narrow"/>
                <w:b/>
                <w:sz w:val="22"/>
                <w:szCs w:val="22"/>
              </w:rPr>
            </w:pPr>
            <w:r w:rsidRPr="006A76C6">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6A76C6" w:rsidRDefault="002E6588" w:rsidP="006F66B2">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6A76C6" w:rsidRDefault="002E6588"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125D1B" w:rsidRPr="006A76C6" w14:paraId="29621FE9" w14:textId="77777777" w:rsidTr="00AE4980">
        <w:trPr>
          <w:trHeight w:val="20"/>
        </w:trPr>
        <w:tc>
          <w:tcPr>
            <w:tcW w:w="674" w:type="dxa"/>
            <w:shd w:val="clear" w:color="auto" w:fill="D9D9D9" w:themeFill="background1" w:themeFillShade="D9"/>
          </w:tcPr>
          <w:p w14:paraId="5357B012" w14:textId="2C67BA8C" w:rsidR="00125D1B" w:rsidRPr="006A76C6" w:rsidRDefault="00125D1B"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60A7602" w14:textId="77777777" w:rsidR="00125D1B" w:rsidRPr="006A76C6" w:rsidRDefault="00125D1B" w:rsidP="00CE4372">
            <w:pPr>
              <w:pStyle w:val="Default"/>
              <w:spacing w:before="120"/>
              <w:rPr>
                <w:rFonts w:ascii="Arial Narrow" w:hAnsi="Arial Narrow"/>
                <w:sz w:val="22"/>
                <w:szCs w:val="22"/>
              </w:rPr>
            </w:pPr>
            <w:r w:rsidRPr="006A76C6">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38B5B6A6" w:rsidR="00125D1B" w:rsidRPr="006A76C6" w:rsidRDefault="00125D1B" w:rsidP="00487DDA">
            <w:pPr>
              <w:spacing w:before="120" w:after="0" w:line="240" w:lineRule="auto"/>
              <w:jc w:val="both"/>
              <w:rPr>
                <w:rFonts w:ascii="Arial Narrow" w:hAnsi="Arial Narrow"/>
                <w:i/>
              </w:rPr>
            </w:pPr>
            <w:r w:rsidRPr="006A76C6">
              <w:rPr>
                <w:rFonts w:ascii="Arial Narrow" w:hAnsi="Arial Narrow"/>
              </w:rPr>
              <w:t xml:space="preserve">Výdavky projektu musia byť </w:t>
            </w:r>
            <w:r w:rsidRPr="006A76C6">
              <w:rPr>
                <w:rFonts w:ascii="Arial Narrow" w:hAnsi="Arial Narrow"/>
                <w:u w:val="single"/>
              </w:rPr>
              <w:t>preukázateľne oprávnené</w:t>
            </w:r>
            <w:r w:rsidRPr="006A76C6">
              <w:rPr>
                <w:rFonts w:ascii="Arial Narrow" w:hAnsi="Arial Narrow"/>
              </w:rPr>
              <w:t xml:space="preserve"> na financovanie z OPII v súlade s </w:t>
            </w:r>
            <w:r w:rsidRPr="006A76C6">
              <w:rPr>
                <w:rFonts w:ascii="Arial Narrow" w:hAnsi="Arial Narrow"/>
                <w:b/>
                <w:bCs/>
                <w:i/>
                <w:iCs/>
              </w:rPr>
              <w:t xml:space="preserve">Príručkou k oprávnenosti výdavkov OPII, </w:t>
            </w:r>
            <w:r w:rsidRPr="006A76C6">
              <w:rPr>
                <w:rFonts w:ascii="Arial Narrow" w:hAnsi="Arial Narrow"/>
              </w:rPr>
              <w:t xml:space="preserve">ktorá </w:t>
            </w:r>
            <w:r w:rsidR="00EB6783" w:rsidRPr="006A76C6">
              <w:rPr>
                <w:rFonts w:ascii="Arial Narrow" w:hAnsi="Arial Narrow"/>
              </w:rPr>
              <w:t xml:space="preserve">je </w:t>
            </w:r>
            <w:r w:rsidR="00EB6783" w:rsidRPr="006A76C6">
              <w:rPr>
                <w:rFonts w:ascii="Arial Narrow" w:hAnsi="Arial Narrow" w:cstheme="minorHAnsi"/>
              </w:rPr>
              <w:t>zverejnená na webovom sídle RO OPII</w:t>
            </w:r>
            <w:r w:rsidR="00F977EC" w:rsidRPr="006A76C6">
              <w:rPr>
                <w:rFonts w:ascii="Arial Narrow" w:hAnsi="Arial Narrow" w:cstheme="minorHAnsi"/>
              </w:rPr>
              <w:t xml:space="preserve"> </w:t>
            </w:r>
            <w:r w:rsidR="00487DDA" w:rsidRPr="006A76C6">
              <w:rPr>
                <w:rFonts w:ascii="Arial Narrow" w:hAnsi="Arial Narrow" w:cstheme="minorHAnsi"/>
              </w:rPr>
              <w:t xml:space="preserve">- </w:t>
            </w:r>
            <w:hyperlink r:id="rId12" w:history="1">
              <w:r w:rsidR="00487DDA" w:rsidRPr="006A76C6">
                <w:rPr>
                  <w:rStyle w:val="Hypertextovprepojenie"/>
                  <w:rFonts w:ascii="Arial Narrow" w:hAnsi="Arial Narrow"/>
                </w:rPr>
                <w:t>www.opii.gov.sk</w:t>
              </w:r>
            </w:hyperlink>
            <w:r w:rsidRPr="006A76C6">
              <w:rPr>
                <w:rFonts w:ascii="Arial Narrow" w:hAnsi="Arial Narrow"/>
              </w:rPr>
              <w:t xml:space="preserve">. </w:t>
            </w:r>
          </w:p>
        </w:tc>
      </w:tr>
      <w:tr w:rsidR="00AA4171" w:rsidRPr="006A76C6" w14:paraId="285001AD" w14:textId="77777777" w:rsidTr="00AE4980">
        <w:trPr>
          <w:trHeight w:val="1133"/>
        </w:trPr>
        <w:tc>
          <w:tcPr>
            <w:tcW w:w="674" w:type="dxa"/>
            <w:shd w:val="clear" w:color="auto" w:fill="D9D9D9" w:themeFill="background1" w:themeFillShade="D9"/>
          </w:tcPr>
          <w:p w14:paraId="77CCCD51" w14:textId="553E9313" w:rsidR="00AA4171" w:rsidRPr="006A76C6" w:rsidRDefault="00AA4171"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564F53C" w14:textId="5E344FAD" w:rsidR="00AA4171" w:rsidRPr="006A76C6" w:rsidRDefault="00AA4171" w:rsidP="00B110A4">
            <w:pPr>
              <w:pStyle w:val="Default"/>
              <w:spacing w:before="120"/>
              <w:rPr>
                <w:rFonts w:ascii="Arial Narrow" w:hAnsi="Arial Narrow"/>
                <w:color w:val="auto"/>
                <w:sz w:val="22"/>
                <w:szCs w:val="22"/>
              </w:rPr>
            </w:pPr>
            <w:r w:rsidRPr="006A76C6">
              <w:rPr>
                <w:rFonts w:ascii="Arial Narrow" w:hAnsi="Arial Narrow"/>
                <w:b/>
                <w:bCs/>
                <w:color w:val="auto"/>
                <w:sz w:val="22"/>
                <w:szCs w:val="22"/>
              </w:rPr>
              <w:t>Podmienka oprávnenosti výdavkov pre projekty generujúce príjem</w:t>
            </w:r>
            <w:r w:rsidR="00B110A4" w:rsidRPr="006A76C6">
              <w:rPr>
                <w:rFonts w:ascii="Arial Narrow" w:hAnsi="Arial Narrow"/>
                <w:b/>
                <w:bCs/>
                <w:color w:val="auto"/>
                <w:sz w:val="22"/>
                <w:szCs w:val="22"/>
              </w:rPr>
              <w:t xml:space="preserve"> /negenerujúce príjem v prípade štrukturálne významných investícií</w:t>
            </w:r>
          </w:p>
        </w:tc>
        <w:tc>
          <w:tcPr>
            <w:tcW w:w="6339" w:type="dxa"/>
            <w:gridSpan w:val="2"/>
            <w:shd w:val="clear" w:color="auto" w:fill="auto"/>
          </w:tcPr>
          <w:p w14:paraId="6D20EEBD" w14:textId="77777777" w:rsidR="00AA4171" w:rsidRPr="006A76C6" w:rsidRDefault="00AA4171" w:rsidP="00E24F9F">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2E2CD752" w:rsidR="00AA4171" w:rsidRPr="006A76C6" w:rsidRDefault="00AA4171" w:rsidP="00AE4980">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AE4980" w:rsidRPr="006A76C6">
              <w:rPr>
                <w:rFonts w:ascii="Arial Narrow" w:hAnsi="Arial Narrow"/>
                <w:color w:val="auto"/>
                <w:sz w:val="22"/>
                <w:szCs w:val="22"/>
              </w:rPr>
              <w:t>v rámci </w:t>
            </w:r>
            <w:r w:rsidRPr="006A76C6">
              <w:rPr>
                <w:rFonts w:ascii="Arial Narrow" w:hAnsi="Arial Narrow"/>
                <w:color w:val="auto"/>
                <w:sz w:val="22"/>
                <w:szCs w:val="22"/>
              </w:rPr>
              <w:t>analýzy nákladov a prínosov (CBA).</w:t>
            </w:r>
          </w:p>
        </w:tc>
      </w:tr>
      <w:tr w:rsidR="00D950B8" w:rsidRPr="006A76C6" w14:paraId="164739C4" w14:textId="77777777" w:rsidTr="00AE4980">
        <w:trPr>
          <w:trHeight w:val="20"/>
        </w:trPr>
        <w:tc>
          <w:tcPr>
            <w:tcW w:w="9524" w:type="dxa"/>
            <w:gridSpan w:val="5"/>
            <w:shd w:val="clear" w:color="auto" w:fill="D9D9D9" w:themeFill="background1" w:themeFillShade="D9"/>
          </w:tcPr>
          <w:p w14:paraId="368B3A45" w14:textId="13479A40" w:rsidR="00D950B8"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7E1B4A" w:rsidRPr="006A76C6">
              <w:rPr>
                <w:rFonts w:ascii="Arial Narrow" w:hAnsi="Arial Narrow"/>
                <w:b/>
                <w:caps/>
                <w:sz w:val="22"/>
                <w:szCs w:val="22"/>
              </w:rPr>
              <w:t>Oprávnenosť miesta realizácie projektu</w:t>
            </w:r>
          </w:p>
        </w:tc>
      </w:tr>
      <w:tr w:rsidR="00D950B8" w:rsidRPr="006A76C6" w14:paraId="64C6A316" w14:textId="77777777" w:rsidTr="00AE4980">
        <w:trPr>
          <w:trHeight w:val="20"/>
        </w:trPr>
        <w:tc>
          <w:tcPr>
            <w:tcW w:w="674" w:type="dxa"/>
            <w:shd w:val="clear" w:color="auto" w:fill="D9D9D9" w:themeFill="background1" w:themeFillShade="D9"/>
            <w:vAlign w:val="center"/>
          </w:tcPr>
          <w:p w14:paraId="457FDFBB" w14:textId="77777777" w:rsidR="00D950B8" w:rsidRPr="006A76C6" w:rsidRDefault="00D950B8" w:rsidP="007E1B4A">
            <w:pPr>
              <w:pStyle w:val="Default"/>
              <w:rPr>
                <w:rFonts w:ascii="Arial Narrow" w:hAnsi="Arial Narrow"/>
                <w:b/>
                <w:sz w:val="22"/>
                <w:szCs w:val="22"/>
              </w:rPr>
            </w:pPr>
            <w:r w:rsidRPr="006A76C6">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6A76C6" w:rsidRDefault="00D950B8" w:rsidP="007E1B4A">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6A76C6" w:rsidRDefault="00D950B8"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125D1B" w:rsidRPr="006A76C6" w14:paraId="07A7A040" w14:textId="77777777" w:rsidTr="00AE4980">
        <w:trPr>
          <w:trHeight w:val="20"/>
        </w:trPr>
        <w:tc>
          <w:tcPr>
            <w:tcW w:w="674" w:type="dxa"/>
            <w:shd w:val="clear" w:color="auto" w:fill="D9D9D9" w:themeFill="background1" w:themeFillShade="D9"/>
          </w:tcPr>
          <w:p w14:paraId="336B6334" w14:textId="2F76C333" w:rsidR="00125D1B" w:rsidRPr="006A76C6" w:rsidRDefault="00125D1B"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39C97E0F" w14:textId="77777777" w:rsidR="00125D1B" w:rsidRPr="006A76C6" w:rsidRDefault="00125D1B" w:rsidP="007E1B4A">
            <w:pPr>
              <w:pStyle w:val="Default"/>
              <w:spacing w:before="120"/>
              <w:rPr>
                <w:rFonts w:ascii="Arial Narrow" w:hAnsi="Arial Narrow"/>
                <w:sz w:val="22"/>
                <w:szCs w:val="22"/>
              </w:rPr>
            </w:pPr>
            <w:r w:rsidRPr="006A76C6">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6A76C6" w:rsidRDefault="00125D1B" w:rsidP="00493E1F">
            <w:pPr>
              <w:pStyle w:val="Default"/>
              <w:spacing w:before="120"/>
              <w:jc w:val="both"/>
              <w:rPr>
                <w:rFonts w:ascii="Arial Narrow" w:hAnsi="Arial Narrow"/>
                <w:sz w:val="22"/>
                <w:szCs w:val="22"/>
              </w:rPr>
            </w:pPr>
            <w:r w:rsidRPr="006A76C6">
              <w:rPr>
                <w:rFonts w:ascii="Arial Narrow" w:hAnsi="Arial Narrow"/>
                <w:sz w:val="22"/>
                <w:szCs w:val="22"/>
              </w:rPr>
              <w:t>Žiadateľ je povinný realizovať projekt na oprávnenom území. Pre posúdenie, či sa projekt bude realizovať na oprávnenom území, je rozhodujúce miesto realizácie projektu a nie miesto sídla žiadateľa.</w:t>
            </w:r>
          </w:p>
          <w:p w14:paraId="7DDC4DF5" w14:textId="2D4C2FB5" w:rsidR="00125D1B" w:rsidRPr="006A76C6" w:rsidRDefault="00125D1B" w:rsidP="00D45093">
            <w:pPr>
              <w:spacing w:before="120" w:after="0" w:line="240" w:lineRule="auto"/>
              <w:jc w:val="both"/>
              <w:rPr>
                <w:rFonts w:ascii="Arial Narrow" w:hAnsi="Arial Narrow"/>
                <w:color w:val="FF0000"/>
              </w:rPr>
            </w:pPr>
            <w:r w:rsidRPr="006A76C6">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7E1B4A" w:rsidRPr="006A76C6" w14:paraId="60CAD117" w14:textId="77777777" w:rsidTr="00AE4980">
        <w:trPr>
          <w:trHeight w:val="20"/>
        </w:trPr>
        <w:tc>
          <w:tcPr>
            <w:tcW w:w="9524" w:type="dxa"/>
            <w:gridSpan w:val="5"/>
            <w:shd w:val="clear" w:color="auto" w:fill="D9D9D9" w:themeFill="background1" w:themeFillShade="D9"/>
          </w:tcPr>
          <w:p w14:paraId="27B4DE8F" w14:textId="056C6571" w:rsidR="007E1B4A"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7E1B4A" w:rsidRPr="006A76C6">
              <w:rPr>
                <w:rFonts w:ascii="Arial Narrow" w:hAnsi="Arial Narrow"/>
                <w:b/>
                <w:caps/>
                <w:sz w:val="22"/>
                <w:szCs w:val="22"/>
              </w:rPr>
              <w:t>Kritériá pre výber projektov</w:t>
            </w:r>
          </w:p>
        </w:tc>
      </w:tr>
      <w:tr w:rsidR="007E1B4A" w:rsidRPr="006A76C6" w14:paraId="6F4A8049" w14:textId="77777777" w:rsidTr="00AE4980">
        <w:trPr>
          <w:trHeight w:val="20"/>
        </w:trPr>
        <w:tc>
          <w:tcPr>
            <w:tcW w:w="674" w:type="dxa"/>
            <w:shd w:val="clear" w:color="auto" w:fill="D9D9D9" w:themeFill="background1" w:themeFillShade="D9"/>
            <w:vAlign w:val="center"/>
          </w:tcPr>
          <w:p w14:paraId="5FC44196" w14:textId="77777777" w:rsidR="007E1B4A" w:rsidRPr="006A76C6" w:rsidRDefault="007E1B4A" w:rsidP="007E1B4A">
            <w:pPr>
              <w:pStyle w:val="Default"/>
              <w:rPr>
                <w:rFonts w:ascii="Arial Narrow" w:hAnsi="Arial Narrow"/>
                <w:b/>
                <w:sz w:val="22"/>
                <w:szCs w:val="22"/>
              </w:rPr>
            </w:pPr>
            <w:r w:rsidRPr="006A76C6">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6A76C6" w:rsidRDefault="007E1B4A" w:rsidP="007E1B4A">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6A76C6" w:rsidRDefault="007E1B4A"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125D1B" w:rsidRPr="006A76C6" w14:paraId="22D15DCA" w14:textId="77777777" w:rsidTr="00AE4980">
        <w:trPr>
          <w:trHeight w:val="20"/>
        </w:trPr>
        <w:tc>
          <w:tcPr>
            <w:tcW w:w="674" w:type="dxa"/>
            <w:shd w:val="clear" w:color="auto" w:fill="D9D9D9" w:themeFill="background1" w:themeFillShade="D9"/>
          </w:tcPr>
          <w:p w14:paraId="182857D9" w14:textId="1A9BF9ED" w:rsidR="00125D1B" w:rsidRPr="006A76C6" w:rsidRDefault="00125D1B"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5EBEE5E3" w14:textId="6CCFB32A" w:rsidR="00125D1B" w:rsidRPr="006A76C6" w:rsidRDefault="00125D1B" w:rsidP="00BF00CB">
            <w:pPr>
              <w:pStyle w:val="Default"/>
              <w:spacing w:before="120"/>
              <w:rPr>
                <w:rFonts w:ascii="Arial Narrow" w:hAnsi="Arial Narrow"/>
                <w:sz w:val="22"/>
                <w:szCs w:val="22"/>
              </w:rPr>
            </w:pPr>
            <w:r w:rsidRPr="006A76C6">
              <w:rPr>
                <w:rFonts w:ascii="Arial Narrow" w:hAnsi="Arial Narrow"/>
                <w:b/>
                <w:bCs/>
                <w:sz w:val="22"/>
                <w:szCs w:val="22"/>
              </w:rPr>
              <w:t xml:space="preserve">Podmienka splnenia hodnotiacich kritérií </w:t>
            </w:r>
          </w:p>
        </w:tc>
        <w:tc>
          <w:tcPr>
            <w:tcW w:w="6339" w:type="dxa"/>
            <w:gridSpan w:val="2"/>
            <w:shd w:val="clear" w:color="auto" w:fill="auto"/>
          </w:tcPr>
          <w:p w14:paraId="5C862F4C" w14:textId="542AB110" w:rsidR="00125D1B" w:rsidRPr="006A76C6" w:rsidRDefault="00125D1B" w:rsidP="00F977EC">
            <w:pPr>
              <w:spacing w:before="120" w:after="0" w:line="240" w:lineRule="auto"/>
              <w:jc w:val="both"/>
              <w:rPr>
                <w:rFonts w:ascii="Arial Narrow" w:hAnsi="Arial Narrow"/>
                <w:color w:val="FF0000"/>
              </w:rPr>
            </w:pPr>
            <w:r w:rsidRPr="006A76C6">
              <w:rPr>
                <w:rFonts w:ascii="Arial Narrow" w:hAnsi="Arial Narrow"/>
              </w:rPr>
              <w:t xml:space="preserve">ŽoNFP musí splniť hodnotiace kritériá, inak RO OPII rozhodne o zamietnutí ŽoNFP. Prostredníctvom hodnotiacich kritérií odborní hodnotitelia posudzujú kvalitatívnu úroveň predloženej ŽoNFP. </w:t>
            </w:r>
            <w:r w:rsidR="00A54F52" w:rsidRPr="006A76C6">
              <w:rPr>
                <w:rFonts w:ascii="Arial Narrow" w:hAnsi="Arial Narrow"/>
              </w:rPr>
              <w:t>Hodnotiace kritériá pre prioritné osi 1 – 6 OPII, ich kategorizácia do hodnotiacich oblastí, ako aj spôsob ich aplikácie sú uvedené</w:t>
            </w:r>
            <w:r w:rsidR="00CC6FC7" w:rsidRPr="006A76C6">
              <w:rPr>
                <w:rFonts w:ascii="Arial Narrow" w:hAnsi="Arial Narrow"/>
              </w:rPr>
              <w:t xml:space="preserve"> v</w:t>
            </w:r>
            <w:r w:rsidR="00A54F52" w:rsidRPr="006A76C6">
              <w:rPr>
                <w:rFonts w:ascii="Arial Narrow" w:hAnsi="Arial Narrow"/>
              </w:rPr>
              <w:t xml:space="preserve"> dokumente Hodnotiace kritériá OPII prioritná os 1 - 6, ktorý je </w:t>
            </w:r>
            <w:r w:rsidR="00F977EC" w:rsidRPr="006A76C6">
              <w:rPr>
                <w:rFonts w:ascii="Arial Narrow" w:hAnsi="Arial Narrow"/>
              </w:rPr>
              <w:t>prílohou vyzvania</w:t>
            </w:r>
            <w:r w:rsidR="00A54F52" w:rsidRPr="006A76C6">
              <w:rPr>
                <w:rFonts w:ascii="Arial Narrow" w:hAnsi="Arial Narrow"/>
              </w:rPr>
              <w:t>.</w:t>
            </w:r>
          </w:p>
        </w:tc>
      </w:tr>
      <w:tr w:rsidR="00493E1F" w:rsidRPr="006A76C6" w14:paraId="0ED6561A" w14:textId="77777777" w:rsidTr="00AE4980">
        <w:trPr>
          <w:trHeight w:val="20"/>
        </w:trPr>
        <w:tc>
          <w:tcPr>
            <w:tcW w:w="9524" w:type="dxa"/>
            <w:gridSpan w:val="5"/>
            <w:shd w:val="clear" w:color="auto" w:fill="D9D9D9" w:themeFill="background1" w:themeFillShade="D9"/>
          </w:tcPr>
          <w:p w14:paraId="4B1C1173" w14:textId="0F015A02" w:rsidR="00493E1F"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493E1F" w:rsidRPr="006A76C6">
              <w:rPr>
                <w:rFonts w:ascii="Arial Narrow" w:hAnsi="Arial Narrow"/>
                <w:b/>
                <w:caps/>
                <w:sz w:val="22"/>
                <w:szCs w:val="22"/>
              </w:rPr>
              <w:t>Spôsob financovania</w:t>
            </w:r>
          </w:p>
        </w:tc>
      </w:tr>
      <w:tr w:rsidR="00493E1F" w:rsidRPr="006A76C6" w14:paraId="2028FFA2" w14:textId="77777777" w:rsidTr="00AE4980">
        <w:trPr>
          <w:trHeight w:val="20"/>
        </w:trPr>
        <w:tc>
          <w:tcPr>
            <w:tcW w:w="674" w:type="dxa"/>
            <w:shd w:val="clear" w:color="auto" w:fill="D9D9D9" w:themeFill="background1" w:themeFillShade="D9"/>
            <w:vAlign w:val="center"/>
          </w:tcPr>
          <w:p w14:paraId="4FB1D772" w14:textId="77777777" w:rsidR="00493E1F" w:rsidRPr="006A76C6" w:rsidRDefault="00493E1F" w:rsidP="006F66B2">
            <w:pPr>
              <w:pStyle w:val="Default"/>
              <w:rPr>
                <w:rFonts w:ascii="Arial Narrow" w:hAnsi="Arial Narrow"/>
                <w:b/>
                <w:sz w:val="22"/>
                <w:szCs w:val="22"/>
              </w:rPr>
            </w:pPr>
            <w:r w:rsidRPr="006A76C6">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6A76C6" w:rsidRDefault="00493E1F" w:rsidP="006F66B2">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6A76C6" w:rsidRDefault="00493E1F"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125D1B" w:rsidRPr="006A76C6" w14:paraId="67FD0850" w14:textId="77777777" w:rsidTr="00AE4980">
        <w:trPr>
          <w:trHeight w:val="20"/>
        </w:trPr>
        <w:tc>
          <w:tcPr>
            <w:tcW w:w="674" w:type="dxa"/>
            <w:shd w:val="clear" w:color="auto" w:fill="D9D9D9" w:themeFill="background1" w:themeFillShade="D9"/>
          </w:tcPr>
          <w:p w14:paraId="5FE39CF3" w14:textId="6D076926" w:rsidR="00125D1B" w:rsidRPr="006A76C6" w:rsidRDefault="00125D1B"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3A0911D6" w14:textId="77777777" w:rsidR="00125D1B" w:rsidRPr="006A76C6" w:rsidRDefault="00125D1B" w:rsidP="00106114">
            <w:pPr>
              <w:pStyle w:val="Default"/>
              <w:spacing w:before="120"/>
              <w:rPr>
                <w:rFonts w:ascii="Arial Narrow" w:hAnsi="Arial Narrow"/>
                <w:sz w:val="22"/>
                <w:szCs w:val="22"/>
              </w:rPr>
            </w:pPr>
            <w:r w:rsidRPr="006A76C6">
              <w:rPr>
                <w:rFonts w:ascii="Arial Narrow" w:hAnsi="Arial Narrow"/>
                <w:b/>
                <w:bCs/>
                <w:sz w:val="22"/>
                <w:szCs w:val="22"/>
              </w:rPr>
              <w:t>Podmienka relevantného spôsobu financovania</w:t>
            </w:r>
          </w:p>
        </w:tc>
        <w:tc>
          <w:tcPr>
            <w:tcW w:w="6339" w:type="dxa"/>
            <w:gridSpan w:val="2"/>
            <w:shd w:val="clear" w:color="auto" w:fill="auto"/>
          </w:tcPr>
          <w:p w14:paraId="08FE0661" w14:textId="77777777" w:rsidR="00125D1B" w:rsidRPr="006A76C6" w:rsidRDefault="00125D1B" w:rsidP="001D29D9">
            <w:pPr>
              <w:spacing w:before="120" w:after="0" w:line="240" w:lineRule="auto"/>
              <w:jc w:val="both"/>
              <w:rPr>
                <w:rFonts w:ascii="Arial Narrow" w:hAnsi="Arial Narrow"/>
              </w:rPr>
            </w:pPr>
            <w:r w:rsidRPr="006A76C6">
              <w:rPr>
                <w:rFonts w:ascii="Arial Narrow" w:hAnsi="Arial Narrow"/>
              </w:rPr>
              <w:t xml:space="preserve">Vyplácanie prijímateľa v závislosti od jeho právnej formy sa realizuje podľa Systému finančného riadenia štrukturálnych fondov, Kohézneho fondu a Európskeho námorného a rybárskeho fondu na programové obdobie 2014 – 2020 (ďalej len „Systém finančného riadenia“): </w:t>
            </w:r>
          </w:p>
          <w:p w14:paraId="14475D3B" w14:textId="77777777" w:rsidR="00125D1B" w:rsidRPr="006A76C6" w:rsidRDefault="00125D1B" w:rsidP="00B57ECA">
            <w:pPr>
              <w:pStyle w:val="Odsekzoznamu"/>
              <w:numPr>
                <w:ilvl w:val="0"/>
                <w:numId w:val="10"/>
              </w:numPr>
              <w:ind w:left="318" w:hanging="284"/>
              <w:jc w:val="both"/>
              <w:rPr>
                <w:rFonts w:ascii="Arial Narrow" w:hAnsi="Arial Narrow"/>
                <w:sz w:val="22"/>
                <w:szCs w:val="22"/>
              </w:rPr>
            </w:pPr>
            <w:r w:rsidRPr="006A76C6">
              <w:rPr>
                <w:rFonts w:ascii="Arial Narrow" w:hAnsi="Arial Narrow"/>
                <w:sz w:val="22"/>
                <w:szCs w:val="22"/>
              </w:rPr>
              <w:t xml:space="preserve">systémom predfinancovania, </w:t>
            </w:r>
          </w:p>
          <w:p w14:paraId="23B6FD3D" w14:textId="77777777" w:rsidR="00125D1B" w:rsidRPr="006A76C6" w:rsidRDefault="00125D1B" w:rsidP="00B57ECA">
            <w:pPr>
              <w:pStyle w:val="Odsekzoznamu"/>
              <w:numPr>
                <w:ilvl w:val="0"/>
                <w:numId w:val="10"/>
              </w:numPr>
              <w:spacing w:before="120"/>
              <w:ind w:left="318" w:hanging="284"/>
              <w:jc w:val="both"/>
              <w:rPr>
                <w:rFonts w:ascii="Arial Narrow" w:hAnsi="Arial Narrow"/>
                <w:color w:val="000000" w:themeColor="text1"/>
                <w:sz w:val="22"/>
                <w:szCs w:val="22"/>
              </w:rPr>
            </w:pPr>
            <w:r w:rsidRPr="006A76C6">
              <w:rPr>
                <w:rFonts w:ascii="Arial Narrow" w:hAnsi="Arial Narrow"/>
                <w:sz w:val="22"/>
                <w:szCs w:val="22"/>
              </w:rPr>
              <w:t xml:space="preserve">systémom refundácie, </w:t>
            </w:r>
          </w:p>
          <w:p w14:paraId="3E1DE4AD" w14:textId="77777777" w:rsidR="00125D1B" w:rsidRPr="006A76C6" w:rsidRDefault="00125D1B" w:rsidP="00B57ECA">
            <w:pPr>
              <w:pStyle w:val="Odsekzoznamu"/>
              <w:numPr>
                <w:ilvl w:val="0"/>
                <w:numId w:val="10"/>
              </w:numPr>
              <w:spacing w:before="120"/>
              <w:ind w:left="318" w:hanging="284"/>
              <w:jc w:val="both"/>
              <w:rPr>
                <w:rFonts w:ascii="Arial Narrow" w:hAnsi="Arial Narrow"/>
                <w:color w:val="000000" w:themeColor="text1"/>
                <w:sz w:val="22"/>
                <w:szCs w:val="22"/>
              </w:rPr>
            </w:pPr>
            <w:r w:rsidRPr="006A76C6">
              <w:rPr>
                <w:rFonts w:ascii="Arial Narrow" w:hAnsi="Arial Narrow"/>
                <w:sz w:val="22"/>
                <w:szCs w:val="22"/>
              </w:rPr>
              <w:t>alebo kombináciou uvedených systémov.</w:t>
            </w:r>
          </w:p>
          <w:p w14:paraId="1BDAA0AF" w14:textId="77777777" w:rsidR="00125D1B" w:rsidRPr="006A76C6" w:rsidRDefault="00125D1B" w:rsidP="001D29D9">
            <w:pPr>
              <w:spacing w:before="120" w:after="0" w:line="240" w:lineRule="auto"/>
              <w:jc w:val="both"/>
              <w:rPr>
                <w:rFonts w:ascii="Arial Narrow" w:hAnsi="Arial Narrow"/>
              </w:rPr>
            </w:pPr>
            <w:r w:rsidRPr="006A76C6">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 Systém financovania bude zadefinovaný v zmluve o poskytnutí NFP.</w:t>
            </w:r>
          </w:p>
          <w:p w14:paraId="2D531944" w14:textId="47F0E325" w:rsidR="00125D1B" w:rsidRPr="006A76C6" w:rsidRDefault="00125D1B" w:rsidP="00DF6198">
            <w:pPr>
              <w:spacing w:before="120" w:after="0" w:line="240" w:lineRule="auto"/>
              <w:jc w:val="both"/>
              <w:rPr>
                <w:rFonts w:ascii="Arial Narrow" w:hAnsi="Arial Narrow"/>
                <w:color w:val="FF0000"/>
              </w:rPr>
            </w:pPr>
            <w:r w:rsidRPr="006A76C6">
              <w:rPr>
                <w:rFonts w:ascii="Arial Narrow" w:hAnsi="Arial Narrow"/>
              </w:rPr>
              <w:t xml:space="preserve">Forma poskytovaného príspevku: </w:t>
            </w:r>
            <w:r w:rsidRPr="006A76C6">
              <w:rPr>
                <w:rFonts w:ascii="Arial Narrow" w:hAnsi="Arial Narrow"/>
                <w:b/>
              </w:rPr>
              <w:t>nenávratný finančný príspevok</w:t>
            </w:r>
            <w:r w:rsidRPr="006A76C6">
              <w:rPr>
                <w:rFonts w:ascii="Arial Narrow" w:hAnsi="Arial Narrow"/>
              </w:rPr>
              <w:t>.</w:t>
            </w:r>
          </w:p>
        </w:tc>
      </w:tr>
      <w:tr w:rsidR="00795BB1" w:rsidRPr="006A76C6" w14:paraId="7B13E06B" w14:textId="77777777" w:rsidTr="00AE4980">
        <w:trPr>
          <w:trHeight w:val="20"/>
        </w:trPr>
        <w:tc>
          <w:tcPr>
            <w:tcW w:w="9524" w:type="dxa"/>
            <w:gridSpan w:val="5"/>
            <w:shd w:val="clear" w:color="auto" w:fill="D9D9D9" w:themeFill="background1" w:themeFillShade="D9"/>
          </w:tcPr>
          <w:p w14:paraId="28951A04" w14:textId="3BE5A0FB" w:rsidR="00795BB1"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DB2466" w:rsidRPr="006A76C6">
              <w:rPr>
                <w:rFonts w:ascii="Arial Narrow" w:hAnsi="Arial Narrow"/>
                <w:b/>
                <w:caps/>
                <w:sz w:val="22"/>
                <w:szCs w:val="22"/>
              </w:rPr>
              <w:t>P</w:t>
            </w:r>
            <w:r w:rsidR="00795BB1" w:rsidRPr="006A76C6">
              <w:rPr>
                <w:rFonts w:ascii="Arial Narrow" w:hAnsi="Arial Narrow"/>
                <w:b/>
                <w:caps/>
                <w:sz w:val="22"/>
                <w:szCs w:val="22"/>
              </w:rPr>
              <w:t>odmienk</w:t>
            </w:r>
            <w:r w:rsidR="00DB2466" w:rsidRPr="006A76C6">
              <w:rPr>
                <w:rFonts w:ascii="Arial Narrow" w:hAnsi="Arial Narrow"/>
                <w:b/>
                <w:caps/>
                <w:sz w:val="22"/>
                <w:szCs w:val="22"/>
              </w:rPr>
              <w:t>y poskytnutia pomoci vyplývajúce z</w:t>
            </w:r>
            <w:r w:rsidR="00795BB1" w:rsidRPr="006A76C6">
              <w:rPr>
                <w:rFonts w:ascii="Arial Narrow" w:hAnsi="Arial Narrow"/>
                <w:b/>
                <w:caps/>
                <w:sz w:val="22"/>
                <w:szCs w:val="22"/>
              </w:rPr>
              <w:t> osobitných predpisoch</w:t>
            </w:r>
          </w:p>
        </w:tc>
      </w:tr>
      <w:tr w:rsidR="00795BB1" w:rsidRPr="006A76C6" w14:paraId="332368D6" w14:textId="77777777" w:rsidTr="00AE4980">
        <w:trPr>
          <w:trHeight w:val="20"/>
        </w:trPr>
        <w:tc>
          <w:tcPr>
            <w:tcW w:w="674" w:type="dxa"/>
            <w:shd w:val="clear" w:color="auto" w:fill="D9D9D9" w:themeFill="background1" w:themeFillShade="D9"/>
            <w:vAlign w:val="center"/>
          </w:tcPr>
          <w:p w14:paraId="44956853" w14:textId="77777777" w:rsidR="00795BB1" w:rsidRPr="006A76C6" w:rsidRDefault="00795BB1" w:rsidP="006F66B2">
            <w:pPr>
              <w:pStyle w:val="Default"/>
              <w:rPr>
                <w:rFonts w:ascii="Arial Narrow" w:hAnsi="Arial Narrow"/>
                <w:b/>
                <w:sz w:val="22"/>
                <w:szCs w:val="22"/>
              </w:rPr>
            </w:pPr>
            <w:r w:rsidRPr="006A76C6">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6A76C6" w:rsidRDefault="00795BB1" w:rsidP="006F66B2">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6A76C6" w:rsidRDefault="00795BB1"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CE2A87" w:rsidRPr="006A76C6" w14:paraId="6F4CB74E" w14:textId="77777777" w:rsidTr="00AE4980">
        <w:trPr>
          <w:trHeight w:val="20"/>
        </w:trPr>
        <w:tc>
          <w:tcPr>
            <w:tcW w:w="674" w:type="dxa"/>
            <w:shd w:val="clear" w:color="auto" w:fill="D9D9D9" w:themeFill="background1" w:themeFillShade="D9"/>
          </w:tcPr>
          <w:p w14:paraId="7079A2CB" w14:textId="5059B8BC" w:rsidR="00CE2A87" w:rsidRPr="006A76C6" w:rsidRDefault="00CE2A87" w:rsidP="00B57ECA">
            <w:pPr>
              <w:pStyle w:val="Odsekzoznamu"/>
              <w:numPr>
                <w:ilvl w:val="0"/>
                <w:numId w:val="11"/>
              </w:numPr>
              <w:spacing w:before="120"/>
              <w:ind w:left="426"/>
              <w:jc w:val="center"/>
              <w:rPr>
                <w:rFonts w:ascii="Arial Narrow" w:hAnsi="Arial Narrow" w:cstheme="minorHAnsi"/>
                <w:b/>
                <w:sz w:val="22"/>
                <w:szCs w:val="22"/>
              </w:rPr>
            </w:pPr>
          </w:p>
        </w:tc>
        <w:tc>
          <w:tcPr>
            <w:tcW w:w="2517" w:type="dxa"/>
            <w:gridSpan w:val="3"/>
            <w:shd w:val="clear" w:color="auto" w:fill="D9D9D9" w:themeFill="background1" w:themeFillShade="D9"/>
          </w:tcPr>
          <w:p w14:paraId="056749C6" w14:textId="77777777" w:rsidR="00CE2A87" w:rsidRPr="006A76C6" w:rsidRDefault="00CE2A87" w:rsidP="00DF0D6B">
            <w:pPr>
              <w:pStyle w:val="Default"/>
              <w:spacing w:before="120"/>
              <w:rPr>
                <w:rFonts w:ascii="Arial Narrow" w:hAnsi="Arial Narrow"/>
                <w:sz w:val="22"/>
                <w:szCs w:val="22"/>
              </w:rPr>
            </w:pPr>
            <w:r w:rsidRPr="006A76C6">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6A76C6"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6A76C6" w:rsidRDefault="00CE2A87" w:rsidP="00DF6198">
            <w:pPr>
              <w:spacing w:before="120" w:after="0" w:line="240" w:lineRule="auto"/>
              <w:jc w:val="both"/>
              <w:rPr>
                <w:rFonts w:ascii="Arial Narrow" w:hAnsi="Arial Narrow"/>
              </w:rPr>
            </w:pPr>
            <w:r w:rsidRPr="006A76C6">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6A76C6" w14:paraId="21301F4A" w14:textId="77777777" w:rsidTr="00AE4980">
        <w:trPr>
          <w:trHeight w:val="20"/>
        </w:trPr>
        <w:tc>
          <w:tcPr>
            <w:tcW w:w="674" w:type="dxa"/>
            <w:shd w:val="clear" w:color="auto" w:fill="D9D9D9" w:themeFill="background1" w:themeFillShade="D9"/>
          </w:tcPr>
          <w:p w14:paraId="7991E014" w14:textId="1D10EDB9" w:rsidR="00CE2A87" w:rsidRPr="006A76C6" w:rsidRDefault="00CE2A87" w:rsidP="00B57ECA">
            <w:pPr>
              <w:pStyle w:val="Odsekzoznamu"/>
              <w:numPr>
                <w:ilvl w:val="0"/>
                <w:numId w:val="11"/>
              </w:numPr>
              <w:spacing w:before="120"/>
              <w:ind w:left="426"/>
              <w:jc w:val="center"/>
              <w:rPr>
                <w:rFonts w:ascii="Arial Narrow" w:hAnsi="Arial Narrow" w:cstheme="minorHAnsi"/>
                <w:b/>
                <w:sz w:val="22"/>
                <w:szCs w:val="22"/>
              </w:rPr>
            </w:pPr>
          </w:p>
        </w:tc>
        <w:tc>
          <w:tcPr>
            <w:tcW w:w="2517" w:type="dxa"/>
            <w:gridSpan w:val="3"/>
            <w:shd w:val="clear" w:color="auto" w:fill="D9D9D9" w:themeFill="background1" w:themeFillShade="D9"/>
          </w:tcPr>
          <w:p w14:paraId="6C4E5BDE" w14:textId="588FBFE0" w:rsidR="00CE2A87" w:rsidRPr="006A76C6" w:rsidRDefault="00CE2A87">
            <w:pPr>
              <w:pStyle w:val="Default"/>
              <w:spacing w:before="120"/>
              <w:rPr>
                <w:rFonts w:ascii="Arial Narrow" w:hAnsi="Arial Narrow" w:cstheme="minorHAnsi"/>
                <w:sz w:val="22"/>
                <w:szCs w:val="22"/>
              </w:rPr>
            </w:pPr>
            <w:r w:rsidRPr="006A76C6">
              <w:rPr>
                <w:rFonts w:ascii="Arial Narrow" w:hAnsi="Arial Narrow"/>
                <w:b/>
                <w:bCs/>
                <w:sz w:val="22"/>
                <w:szCs w:val="22"/>
              </w:rPr>
              <w:t xml:space="preserve">Podmienka neporušenia zákazu </w:t>
            </w:r>
            <w:del w:id="10" w:author="GC" w:date="2019-01-15T13:26:00Z">
              <w:r w:rsidRPr="006A76C6" w:rsidDel="00DF2C8A">
                <w:rPr>
                  <w:rFonts w:ascii="Arial Narrow" w:hAnsi="Arial Narrow"/>
                  <w:b/>
                  <w:bCs/>
                  <w:sz w:val="22"/>
                  <w:szCs w:val="22"/>
                </w:rPr>
                <w:delText xml:space="preserve">nelegálnej práce a </w:delText>
              </w:r>
            </w:del>
            <w:r w:rsidRPr="006A76C6">
              <w:rPr>
                <w:rFonts w:ascii="Arial Narrow" w:hAnsi="Arial Narrow"/>
                <w:b/>
                <w:bCs/>
                <w:sz w:val="22"/>
                <w:szCs w:val="22"/>
              </w:rPr>
              <w:t>nelegálneho zamestnávania</w:t>
            </w:r>
            <w:ins w:id="11" w:author="GC" w:date="2019-01-15T13:26:00Z">
              <w:r w:rsidR="00DF2C8A" w:rsidRPr="006A76C6">
                <w:rPr>
                  <w:rFonts w:ascii="Arial Narrow" w:hAnsi="Arial Narrow"/>
                  <w:b/>
                  <w:bCs/>
                  <w:sz w:val="22"/>
                  <w:szCs w:val="22"/>
                </w:rPr>
                <w:t xml:space="preserve"> štátneho príslušníka tretej krajiny za obdobie 5 rokov predchádzajúcich podaniu ŽoNFP</w:t>
              </w:r>
            </w:ins>
          </w:p>
        </w:tc>
        <w:tc>
          <w:tcPr>
            <w:tcW w:w="6333" w:type="dxa"/>
            <w:shd w:val="clear" w:color="auto" w:fill="auto"/>
          </w:tcPr>
          <w:p w14:paraId="332934EE" w14:textId="52B3E0AD" w:rsidR="00CE2A87" w:rsidRPr="006A76C6" w:rsidRDefault="00CE2A87" w:rsidP="00DF0D6B">
            <w:pPr>
              <w:pStyle w:val="Default"/>
              <w:spacing w:before="120"/>
              <w:jc w:val="both"/>
              <w:rPr>
                <w:rFonts w:ascii="Arial Narrow" w:hAnsi="Arial Narrow" w:cstheme="minorHAnsi"/>
                <w:sz w:val="22"/>
                <w:szCs w:val="22"/>
              </w:rPr>
            </w:pPr>
            <w:r w:rsidRPr="006A76C6">
              <w:rPr>
                <w:rFonts w:ascii="Arial Narrow" w:hAnsi="Arial Narrow"/>
                <w:sz w:val="22"/>
                <w:szCs w:val="22"/>
              </w:rPr>
              <w:t>Žiadateľ nesmie porušiť zákaz nelegálnej práce a nelegálneho zamestnávania podľa osobitného predpisu</w:t>
            </w:r>
            <w:r w:rsidRPr="006A76C6">
              <w:rPr>
                <w:rStyle w:val="Odkaznapoznmkupodiarou"/>
                <w:rFonts w:ascii="Arial Narrow" w:hAnsi="Arial Narrow"/>
                <w:sz w:val="22"/>
                <w:szCs w:val="22"/>
              </w:rPr>
              <w:footnoteReference w:id="1"/>
            </w:r>
            <w:r w:rsidRPr="006A76C6">
              <w:rPr>
                <w:rFonts w:ascii="Arial Narrow" w:hAnsi="Arial Narrow"/>
                <w:sz w:val="22"/>
                <w:szCs w:val="22"/>
              </w:rPr>
              <w:t xml:space="preserve"> za obdobie 5 rokov predchádzajúcich podaniu </w:t>
            </w:r>
            <w:r w:rsidR="00156B90" w:rsidRPr="006A76C6">
              <w:rPr>
                <w:rFonts w:ascii="Arial Narrow" w:hAnsi="Arial Narrow"/>
                <w:sz w:val="22"/>
                <w:szCs w:val="22"/>
              </w:rPr>
              <w:t>Ž</w:t>
            </w:r>
            <w:r w:rsidRPr="006A76C6">
              <w:rPr>
                <w:rFonts w:ascii="Arial Narrow" w:hAnsi="Arial Narrow"/>
                <w:sz w:val="22"/>
                <w:szCs w:val="22"/>
              </w:rPr>
              <w:t>oNFP.</w:t>
            </w:r>
          </w:p>
          <w:p w14:paraId="1527568D" w14:textId="1EF87AA4" w:rsidR="00CE2A87" w:rsidRPr="006A76C6" w:rsidRDefault="00CE2A87" w:rsidP="00CE2A87">
            <w:pPr>
              <w:pStyle w:val="Default"/>
              <w:ind w:left="318"/>
              <w:jc w:val="both"/>
              <w:rPr>
                <w:rFonts w:ascii="Arial Narrow" w:hAnsi="Arial Narrow" w:cstheme="minorHAnsi"/>
                <w:sz w:val="22"/>
                <w:szCs w:val="22"/>
              </w:rPr>
            </w:pPr>
          </w:p>
        </w:tc>
      </w:tr>
      <w:tr w:rsidR="00A160D1" w:rsidRPr="006A76C6" w14:paraId="24286E9B" w14:textId="77777777" w:rsidTr="00AE4980">
        <w:trPr>
          <w:trHeight w:val="20"/>
        </w:trPr>
        <w:tc>
          <w:tcPr>
            <w:tcW w:w="9524" w:type="dxa"/>
            <w:gridSpan w:val="5"/>
            <w:shd w:val="clear" w:color="auto" w:fill="D9D9D9" w:themeFill="background1" w:themeFillShade="D9"/>
          </w:tcPr>
          <w:p w14:paraId="49999651" w14:textId="098B8799" w:rsidR="00A160D1"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A160D1" w:rsidRPr="006A76C6">
              <w:rPr>
                <w:rFonts w:ascii="Arial Narrow" w:hAnsi="Arial Narrow"/>
                <w:b/>
                <w:caps/>
                <w:sz w:val="22"/>
                <w:szCs w:val="22"/>
              </w:rPr>
              <w:t>Ďalšie podmienky poskytnutia príspevku</w:t>
            </w:r>
          </w:p>
        </w:tc>
      </w:tr>
      <w:tr w:rsidR="00A160D1" w:rsidRPr="006A76C6" w14:paraId="6DCF4E1A" w14:textId="77777777" w:rsidTr="00AE4980">
        <w:trPr>
          <w:trHeight w:val="20"/>
        </w:trPr>
        <w:tc>
          <w:tcPr>
            <w:tcW w:w="674" w:type="dxa"/>
            <w:shd w:val="clear" w:color="auto" w:fill="D9D9D9" w:themeFill="background1" w:themeFillShade="D9"/>
            <w:vAlign w:val="center"/>
          </w:tcPr>
          <w:p w14:paraId="3E27FE3C" w14:textId="77777777" w:rsidR="00A160D1" w:rsidRPr="006A76C6" w:rsidRDefault="00A160D1" w:rsidP="00232DD4">
            <w:pPr>
              <w:pStyle w:val="Default"/>
              <w:rPr>
                <w:rFonts w:ascii="Arial Narrow" w:hAnsi="Arial Narrow"/>
                <w:b/>
                <w:sz w:val="22"/>
                <w:szCs w:val="22"/>
              </w:rPr>
            </w:pPr>
            <w:r w:rsidRPr="006A76C6">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6A76C6" w:rsidRDefault="00A160D1" w:rsidP="00232DD4">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6A76C6" w:rsidRDefault="00A160D1"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AA4171" w:rsidRPr="006A76C6" w14:paraId="0A4FD9A5" w14:textId="77777777" w:rsidTr="00AE4980">
        <w:trPr>
          <w:trHeight w:val="1508"/>
        </w:trPr>
        <w:tc>
          <w:tcPr>
            <w:tcW w:w="674" w:type="dxa"/>
            <w:shd w:val="clear" w:color="auto" w:fill="D9D9D9" w:themeFill="background1" w:themeFillShade="D9"/>
          </w:tcPr>
          <w:p w14:paraId="44F41E0D" w14:textId="2508BB06" w:rsidR="00AA4171" w:rsidRPr="006A76C6" w:rsidRDefault="00AA4171"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431B40F" w14:textId="77777777" w:rsidR="00AA4171" w:rsidRPr="006A76C6" w:rsidRDefault="00AA4171" w:rsidP="00A160D1">
            <w:pPr>
              <w:pStyle w:val="Default"/>
              <w:spacing w:before="120"/>
              <w:rPr>
                <w:rFonts w:ascii="Arial Narrow" w:hAnsi="Arial Narrow"/>
                <w:color w:val="auto"/>
                <w:sz w:val="22"/>
                <w:szCs w:val="22"/>
              </w:rPr>
            </w:pPr>
            <w:r w:rsidRPr="006A76C6">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AA4171" w:rsidRPr="006A76C6" w:rsidRDefault="00AA4171"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4951B504" w:rsidR="00AA4171" w:rsidRPr="006A76C6" w:rsidRDefault="00AA4171" w:rsidP="00A160D1">
            <w:pPr>
              <w:pStyle w:val="Default"/>
              <w:spacing w:before="120"/>
              <w:jc w:val="both"/>
              <w:rPr>
                <w:rFonts w:ascii="Arial Narrow" w:hAnsi="Arial Narrow"/>
                <w:color w:val="auto"/>
                <w:sz w:val="22"/>
                <w:szCs w:val="22"/>
              </w:rPr>
            </w:pPr>
            <w:r w:rsidRPr="006A76C6">
              <w:rPr>
                <w:rFonts w:ascii="Arial Narrow" w:hAnsi="Arial Narrow"/>
                <w:color w:val="auto"/>
                <w:sz w:val="22"/>
                <w:szCs w:val="22"/>
              </w:rPr>
              <w:t>Nehnuteľnosti (pozemky a stavby) a hnuteľné veci, na ktorých dochádza k realizácii projektu</w:t>
            </w:r>
            <w:r w:rsidR="004123C2" w:rsidRPr="006A76C6">
              <w:rPr>
                <w:rFonts w:ascii="Arial Narrow" w:hAnsi="Arial Narrow"/>
                <w:sz w:val="22"/>
                <w:szCs w:val="22"/>
              </w:rPr>
              <w:t xml:space="preserve"> </w:t>
            </w:r>
            <w:r w:rsidR="004123C2" w:rsidRPr="006A76C6">
              <w:rPr>
                <w:rFonts w:ascii="Arial Narrow" w:hAnsi="Arial Narrow"/>
                <w:color w:val="auto"/>
                <w:sz w:val="22"/>
                <w:szCs w:val="22"/>
              </w:rPr>
              <w:t>a/alebo ktoré sú nevyhnutné pre realizáciu projektu</w:t>
            </w:r>
            <w:r w:rsidRPr="006A76C6">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AA4171" w:rsidRPr="006A76C6" w:rsidRDefault="00AA4171" w:rsidP="00DF6198">
            <w:pPr>
              <w:spacing w:before="120" w:after="0" w:line="240" w:lineRule="auto"/>
              <w:jc w:val="both"/>
              <w:rPr>
                <w:rFonts w:ascii="Arial Narrow" w:hAnsi="Arial Narrow"/>
              </w:rPr>
            </w:pPr>
            <w:r w:rsidRPr="006A76C6">
              <w:rPr>
                <w:rFonts w:ascii="Arial Narrow" w:hAnsi="Arial Narrow"/>
              </w:rPr>
              <w:t>Žiadateľ je zároveň povinný disponovať právoplatným povolením na realizáciu projektu vydaným príslušným povoľovacím orgánom (napr. stavebné povolenie), vrátane príslušnej projektovej dokumentácie.</w:t>
            </w:r>
          </w:p>
        </w:tc>
      </w:tr>
      <w:tr w:rsidR="00AA4171" w:rsidRPr="006A76C6" w14:paraId="521466C1" w14:textId="77777777" w:rsidTr="00AE4980">
        <w:trPr>
          <w:trHeight w:val="2070"/>
        </w:trPr>
        <w:tc>
          <w:tcPr>
            <w:tcW w:w="674" w:type="dxa"/>
            <w:shd w:val="clear" w:color="auto" w:fill="D9D9D9" w:themeFill="background1" w:themeFillShade="D9"/>
          </w:tcPr>
          <w:p w14:paraId="52C851BC" w14:textId="5AFBAC05" w:rsidR="00AA4171" w:rsidRPr="006A76C6" w:rsidRDefault="00AA4171"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9F46B6B" w14:textId="77777777" w:rsidR="00AA4171" w:rsidRPr="006A76C6" w:rsidRDefault="00AA4171" w:rsidP="00F84564">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AA4171" w:rsidRPr="006A76C6" w:rsidRDefault="00AA4171" w:rsidP="00F84564">
            <w:pPr>
              <w:pStyle w:val="Default"/>
              <w:spacing w:before="120"/>
              <w:rPr>
                <w:rFonts w:ascii="Arial Narrow" w:hAnsi="Arial Narrow"/>
                <w:b/>
                <w:bCs/>
                <w:color w:val="FF0000"/>
                <w:sz w:val="22"/>
                <w:szCs w:val="22"/>
              </w:rPr>
            </w:pPr>
          </w:p>
          <w:p w14:paraId="378C2F9E" w14:textId="157D8839" w:rsidR="00AA4171" w:rsidRPr="006A76C6" w:rsidRDefault="00AA4171"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AA4171" w:rsidRPr="006A76C6" w:rsidRDefault="00AA4171">
            <w:pPr>
              <w:pStyle w:val="Default"/>
              <w:spacing w:before="120"/>
              <w:jc w:val="both"/>
              <w:rPr>
                <w:rFonts w:ascii="Arial Narrow" w:hAnsi="Arial Narrow"/>
                <w:color w:val="auto"/>
                <w:sz w:val="22"/>
                <w:szCs w:val="22"/>
              </w:rPr>
            </w:pPr>
            <w:r w:rsidRPr="006A76C6">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6A76C6">
              <w:rPr>
                <w:rStyle w:val="Odkaznapoznmkupodiarou"/>
                <w:rFonts w:ascii="Arial Narrow" w:hAnsi="Arial Narrow"/>
                <w:color w:val="auto"/>
                <w:sz w:val="22"/>
                <w:szCs w:val="22"/>
              </w:rPr>
              <w:footnoteReference w:id="2"/>
            </w:r>
            <w:r w:rsidRPr="006A76C6">
              <w:rPr>
                <w:rFonts w:ascii="Arial Narrow" w:hAnsi="Arial Narrow"/>
                <w:color w:val="auto"/>
                <w:sz w:val="22"/>
                <w:szCs w:val="22"/>
              </w:rPr>
              <w:t xml:space="preserve">. </w:t>
            </w:r>
          </w:p>
          <w:p w14:paraId="0E62BC45" w14:textId="77777777" w:rsidR="00AA4171" w:rsidRPr="006A76C6" w:rsidRDefault="00AA4171">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AA4171" w:rsidRPr="006A76C6" w:rsidRDefault="00AA4171" w:rsidP="00DF6198">
            <w:pPr>
              <w:pStyle w:val="Default"/>
              <w:spacing w:before="120"/>
              <w:jc w:val="both"/>
              <w:rPr>
                <w:rFonts w:ascii="Arial Narrow" w:hAnsi="Arial Narrow" w:cstheme="minorHAnsi"/>
                <w:color w:val="auto"/>
                <w:sz w:val="22"/>
                <w:szCs w:val="22"/>
              </w:rPr>
            </w:pPr>
            <w:r w:rsidRPr="006A76C6">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AA4171" w:rsidRPr="006A76C6" w14:paraId="6DAC56D6" w14:textId="77777777" w:rsidTr="00AE4980">
        <w:trPr>
          <w:trHeight w:val="818"/>
        </w:trPr>
        <w:tc>
          <w:tcPr>
            <w:tcW w:w="674" w:type="dxa"/>
            <w:shd w:val="clear" w:color="auto" w:fill="D9D9D9" w:themeFill="background1" w:themeFillShade="D9"/>
          </w:tcPr>
          <w:p w14:paraId="554A6669" w14:textId="040329AA" w:rsidR="00AA4171" w:rsidRPr="006A76C6" w:rsidRDefault="00AA4171"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32B55D59" w14:textId="22488738" w:rsidR="00AA4171" w:rsidRPr="006A76C6" w:rsidRDefault="00AA4171" w:rsidP="00B038E7">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AA4171" w:rsidRPr="006A76C6" w:rsidRDefault="00AA4171" w:rsidP="00B57ECA">
            <w:pPr>
              <w:pStyle w:val="Default"/>
              <w:spacing w:before="60" w:after="60"/>
              <w:jc w:val="both"/>
              <w:rPr>
                <w:rFonts w:ascii="Arial Narrow" w:hAnsi="Arial Narrow"/>
                <w:color w:val="auto"/>
                <w:sz w:val="22"/>
                <w:szCs w:val="22"/>
                <w:highlight w:val="yellow"/>
              </w:rPr>
            </w:pPr>
            <w:r w:rsidRPr="006A76C6">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AA4171" w:rsidRPr="006A76C6" w:rsidRDefault="00AA4171" w:rsidP="00904408">
            <w:pPr>
              <w:pStyle w:val="Default"/>
              <w:ind w:left="34"/>
              <w:jc w:val="both"/>
              <w:rPr>
                <w:rFonts w:ascii="Arial Narrow" w:hAnsi="Arial Narrow"/>
                <w:color w:val="auto"/>
                <w:sz w:val="22"/>
                <w:szCs w:val="22"/>
                <w:highlight w:val="yellow"/>
              </w:rPr>
            </w:pPr>
          </w:p>
        </w:tc>
      </w:tr>
      <w:tr w:rsidR="006D095F" w:rsidRPr="006A76C6" w14:paraId="1A6FF921" w14:textId="77777777" w:rsidTr="00AE4980">
        <w:trPr>
          <w:trHeight w:val="666"/>
        </w:trPr>
        <w:tc>
          <w:tcPr>
            <w:tcW w:w="674" w:type="dxa"/>
            <w:shd w:val="clear" w:color="auto" w:fill="D9D9D9" w:themeFill="background1" w:themeFillShade="D9"/>
          </w:tcPr>
          <w:p w14:paraId="2BDFB9DE" w14:textId="77777777" w:rsidR="006D095F" w:rsidRPr="006A76C6" w:rsidRDefault="006D095F"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40EA536A" w14:textId="60F8D743" w:rsidR="006D095F" w:rsidRPr="006A76C6" w:rsidRDefault="006D095F" w:rsidP="006D095F">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5A723D49" w:rsidR="006D095F" w:rsidRPr="006A76C6" w:rsidRDefault="006D095F" w:rsidP="00B57ECA">
            <w:pPr>
              <w:pStyle w:val="Default"/>
              <w:spacing w:before="60" w:after="60"/>
              <w:jc w:val="both"/>
              <w:rPr>
                <w:rFonts w:ascii="Arial Narrow" w:hAnsi="Arial Narrow"/>
                <w:color w:val="auto"/>
                <w:sz w:val="22"/>
                <w:szCs w:val="22"/>
              </w:rPr>
            </w:pPr>
            <w:r w:rsidRPr="006A76C6">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D45093" w:rsidRPr="006A76C6" w14:paraId="32D7F206" w14:textId="77777777" w:rsidTr="00AE4980">
        <w:trPr>
          <w:trHeight w:val="20"/>
        </w:trPr>
        <w:tc>
          <w:tcPr>
            <w:tcW w:w="674" w:type="dxa"/>
            <w:shd w:val="clear" w:color="auto" w:fill="D9D9D9" w:themeFill="background1" w:themeFillShade="D9"/>
          </w:tcPr>
          <w:p w14:paraId="38F27F8A" w14:textId="08621D2D" w:rsidR="00D45093" w:rsidRPr="006A76C6" w:rsidRDefault="00D45093"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F1A298F" w14:textId="1FD49509" w:rsidR="00D45093" w:rsidRPr="006A76C6" w:rsidRDefault="00D45093" w:rsidP="00626FE8">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2BF54719" w14:textId="77777777" w:rsidR="00D45093" w:rsidRPr="006A76C6" w:rsidRDefault="00D45093" w:rsidP="00DF6198">
            <w:pPr>
              <w:spacing w:before="120" w:after="0" w:line="240" w:lineRule="auto"/>
              <w:jc w:val="both"/>
              <w:rPr>
                <w:rFonts w:ascii="Arial Narrow" w:hAnsi="Arial Narrow"/>
              </w:rPr>
            </w:pPr>
            <w:r w:rsidRPr="006A76C6">
              <w:rPr>
                <w:rFonts w:ascii="Arial Narrow" w:hAnsi="Arial Narrow"/>
              </w:rPr>
              <w:t>Projekt, ktorý je predmetom ŽoNFP, musí byť v súlade s horizontálnymi princípmi: 1) udržateľný rozvoj a 2) podpora rovnosti mužov a žien a</w:t>
            </w:r>
            <w:r w:rsidR="00F977EC" w:rsidRPr="006A76C6">
              <w:rPr>
                <w:rFonts w:ascii="Arial Narrow" w:hAnsi="Arial Narrow"/>
              </w:rPr>
              <w:t> 3) </w:t>
            </w:r>
            <w:r w:rsidRPr="006A76C6">
              <w:rPr>
                <w:rFonts w:ascii="Arial Narrow" w:hAnsi="Arial Narrow"/>
              </w:rPr>
              <w:t>nediskriminácia, ktoré sú definované v Partnerskej dohode na roky 2014 – 2020 a v čl. 7 a 8 všeobecného nariadenia</w:t>
            </w:r>
            <w:r w:rsidRPr="006A76C6">
              <w:rPr>
                <w:rStyle w:val="Odkaznapoznmkupodiarou"/>
                <w:rFonts w:ascii="Arial Narrow" w:hAnsi="Arial Narrow"/>
              </w:rPr>
              <w:footnoteReference w:id="3"/>
            </w:r>
            <w:r w:rsidRPr="006A76C6">
              <w:rPr>
                <w:rFonts w:ascii="Arial Narrow" w:hAnsi="Arial Narrow"/>
              </w:rPr>
              <w:t>.</w:t>
            </w:r>
          </w:p>
          <w:p w14:paraId="59B93FF8" w14:textId="6E50C305" w:rsidR="006D095F" w:rsidRPr="006A76C6" w:rsidRDefault="006D095F" w:rsidP="00DF6198">
            <w:pPr>
              <w:spacing w:before="120" w:after="0" w:line="240" w:lineRule="auto"/>
              <w:jc w:val="both"/>
              <w:rPr>
                <w:rFonts w:ascii="Arial Narrow" w:hAnsi="Arial Narrow"/>
                <w:u w:val="single"/>
              </w:rPr>
            </w:pPr>
            <w:r w:rsidRPr="006A76C6">
              <w:rPr>
                <w:rFonts w:ascii="Arial Narrow" w:hAnsi="Arial Narrow"/>
              </w:rPr>
              <w:t>V rámci verejného obstarávania odporúčame uplatňovať zelené verejné obstarávanie pre skupiny produktov relevantné pre projekt</w:t>
            </w:r>
            <w:r w:rsidRPr="006A76C6">
              <w:rPr>
                <w:rStyle w:val="Odkaznapoznmkupodiarou"/>
                <w:rFonts w:ascii="Arial Narrow" w:hAnsi="Arial Narrow"/>
              </w:rPr>
              <w:footnoteReference w:id="4"/>
            </w:r>
            <w:r w:rsidRPr="006A76C6">
              <w:rPr>
                <w:rFonts w:ascii="Arial Narrow" w:hAnsi="Arial Narrow"/>
              </w:rPr>
              <w:t>.</w:t>
            </w:r>
          </w:p>
        </w:tc>
      </w:tr>
      <w:tr w:rsidR="00D45093" w:rsidRPr="006A76C6" w14:paraId="4E5EEE12" w14:textId="77777777" w:rsidTr="00AE4980">
        <w:trPr>
          <w:trHeight w:val="20"/>
        </w:trPr>
        <w:tc>
          <w:tcPr>
            <w:tcW w:w="674" w:type="dxa"/>
            <w:shd w:val="clear" w:color="auto" w:fill="D9D9D9" w:themeFill="background1" w:themeFillShade="D9"/>
          </w:tcPr>
          <w:p w14:paraId="5A85AC4C" w14:textId="37060697" w:rsidR="00D45093" w:rsidRPr="006A76C6" w:rsidRDefault="00D45093"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552FD53F" w14:textId="77777777" w:rsidR="00D45093" w:rsidRPr="006A76C6" w:rsidRDefault="00D45093" w:rsidP="00106114">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094D368A" w:rsidR="00D45093" w:rsidRPr="006A76C6" w:rsidRDefault="00D45093" w:rsidP="00487DDA">
            <w:pPr>
              <w:pStyle w:val="Default"/>
              <w:spacing w:before="120"/>
              <w:jc w:val="both"/>
              <w:rPr>
                <w:rFonts w:ascii="Arial Narrow" w:hAnsi="Arial Narrow"/>
                <w:sz w:val="22"/>
                <w:szCs w:val="22"/>
                <w:u w:val="single"/>
              </w:rPr>
            </w:pPr>
            <w:r w:rsidRPr="006A76C6">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6A76C6">
              <w:rPr>
                <w:rFonts w:ascii="Arial Narrow" w:hAnsi="Arial Narrow"/>
                <w:b/>
                <w:i/>
                <w:color w:val="auto"/>
                <w:sz w:val="22"/>
                <w:szCs w:val="22"/>
              </w:rPr>
              <w:t>Príručke k oprávnenosti výdavkov OPII</w:t>
            </w:r>
            <w:r w:rsidRPr="006A76C6">
              <w:rPr>
                <w:rFonts w:ascii="Arial Narrow" w:hAnsi="Arial Narrow"/>
                <w:color w:val="auto"/>
                <w:sz w:val="22"/>
                <w:szCs w:val="22"/>
              </w:rPr>
              <w:t>, ktorá je zverejnená na webovom sídle RO</w:t>
            </w:r>
            <w:r w:rsidR="00EB6783" w:rsidRPr="006A76C6">
              <w:rPr>
                <w:rFonts w:ascii="Arial Narrow" w:hAnsi="Arial Narrow"/>
                <w:color w:val="auto"/>
                <w:sz w:val="22"/>
                <w:szCs w:val="22"/>
              </w:rPr>
              <w:t xml:space="preserve"> OPII</w:t>
            </w:r>
            <w:r w:rsidR="00F977EC" w:rsidRPr="006A76C6">
              <w:rPr>
                <w:rFonts w:ascii="Arial Narrow" w:hAnsi="Arial Narrow"/>
                <w:color w:val="auto"/>
                <w:sz w:val="22"/>
                <w:szCs w:val="22"/>
              </w:rPr>
              <w:t xml:space="preserve"> </w:t>
            </w:r>
            <w:r w:rsidR="00487DDA" w:rsidRPr="006A76C6">
              <w:rPr>
                <w:rFonts w:ascii="Arial Narrow" w:hAnsi="Arial Narrow"/>
                <w:color w:val="auto"/>
                <w:sz w:val="22"/>
                <w:szCs w:val="22"/>
              </w:rPr>
              <w:t xml:space="preserve">- </w:t>
            </w:r>
            <w:hyperlink r:id="rId13" w:history="1">
              <w:r w:rsidR="00487DDA" w:rsidRPr="006A76C6">
                <w:rPr>
                  <w:rStyle w:val="Hypertextovprepojenie"/>
                  <w:rFonts w:ascii="Arial Narrow" w:hAnsi="Arial Narrow"/>
                  <w:sz w:val="22"/>
                  <w:szCs w:val="22"/>
                </w:rPr>
                <w:t>www.opii.gov.sk</w:t>
              </w:r>
            </w:hyperlink>
            <w:r w:rsidRPr="006A76C6">
              <w:rPr>
                <w:rFonts w:ascii="Arial Narrow" w:hAnsi="Arial Narrow"/>
                <w:color w:val="auto"/>
                <w:sz w:val="22"/>
                <w:szCs w:val="22"/>
              </w:rPr>
              <w:t>.</w:t>
            </w:r>
          </w:p>
        </w:tc>
      </w:tr>
      <w:tr w:rsidR="00D45093" w:rsidRPr="006A76C6" w14:paraId="613691CB" w14:textId="77777777" w:rsidTr="00AE4980">
        <w:trPr>
          <w:trHeight w:val="20"/>
        </w:trPr>
        <w:tc>
          <w:tcPr>
            <w:tcW w:w="674" w:type="dxa"/>
            <w:shd w:val="clear" w:color="auto" w:fill="D9D9D9" w:themeFill="background1" w:themeFillShade="D9"/>
          </w:tcPr>
          <w:p w14:paraId="3AF6411A" w14:textId="273926A8" w:rsidR="00D45093" w:rsidRPr="006A76C6" w:rsidRDefault="00D45093"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142C4655" w14:textId="77777777" w:rsidR="00D45093" w:rsidRPr="006A76C6" w:rsidRDefault="00D45093" w:rsidP="002955AB">
            <w:pPr>
              <w:pStyle w:val="Default"/>
              <w:spacing w:before="120"/>
              <w:rPr>
                <w:rFonts w:ascii="Arial Narrow" w:hAnsi="Arial Narrow"/>
                <w:b/>
                <w:bCs/>
                <w:sz w:val="22"/>
                <w:szCs w:val="22"/>
              </w:rPr>
            </w:pPr>
            <w:r w:rsidRPr="006A76C6">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7330A645" w:rsidR="00D45093" w:rsidRPr="006A76C6" w:rsidRDefault="00D45093" w:rsidP="00487DDA">
            <w:pPr>
              <w:spacing w:before="120" w:after="0" w:line="240" w:lineRule="auto"/>
              <w:jc w:val="both"/>
              <w:rPr>
                <w:rFonts w:ascii="Arial Narrow" w:hAnsi="Arial Narrow"/>
              </w:rPr>
            </w:pPr>
            <w:r w:rsidRPr="006A76C6">
              <w:rPr>
                <w:rFonts w:ascii="Arial Narrow" w:hAnsi="Arial Narrow"/>
              </w:rPr>
              <w:t xml:space="preserve">Výstupy/výsledky projektu, ktoré majú byť dosiahnuté realizáciou aktivít projektu musia byť kvantifikované prostredníctvom merateľných ukazovateľov definovaných v Prílohe </w:t>
            </w:r>
            <w:r w:rsidR="00330328" w:rsidRPr="006A76C6">
              <w:rPr>
                <w:rFonts w:ascii="Arial Narrow" w:hAnsi="Arial Narrow"/>
              </w:rPr>
              <w:t xml:space="preserve">2 </w:t>
            </w:r>
            <w:r w:rsidRPr="006A76C6">
              <w:rPr>
                <w:rFonts w:ascii="Arial Narrow" w:hAnsi="Arial Narrow"/>
              </w:rPr>
              <w:t xml:space="preserve">Príručky pre žiadateľa, ktorá je </w:t>
            </w:r>
            <w:ins w:id="12" w:author="GC" w:date="2019-01-15T13:27:00Z">
              <w:r w:rsidR="00DF2C8A" w:rsidRPr="006A76C6">
                <w:rPr>
                  <w:rFonts w:ascii="Arial Narrow" w:hAnsi="Arial Narrow"/>
                </w:rPr>
                <w:t xml:space="preserve">prílohou tohto vyzvania. Dokument: „Prehľad ukazovateľov OPII 2014 – 2020 vrátane popisu metodiky stanovenia hodnôt ukazovateľov“ je zverejnený na webovom sídle RO OPII </w:t>
              </w:r>
              <w:r w:rsidR="00DF2C8A" w:rsidRPr="006A76C6">
                <w:rPr>
                  <w:rFonts w:ascii="Arial Narrow" w:hAnsi="Arial Narrow"/>
                </w:rPr>
                <w:fldChar w:fldCharType="begin"/>
              </w:r>
              <w:r w:rsidR="00DF2C8A" w:rsidRPr="006A76C6">
                <w:rPr>
                  <w:rFonts w:ascii="Arial Narrow" w:hAnsi="Arial Narrow"/>
                </w:rPr>
                <w:instrText xml:space="preserve"> HYPERLINK "https://www.opii.gov.sk/metodicke-dokumenty/prehlad-ukazovatelov-opii" </w:instrText>
              </w:r>
              <w:r w:rsidR="00DF2C8A" w:rsidRPr="006A76C6">
                <w:rPr>
                  <w:rFonts w:ascii="Arial Narrow" w:hAnsi="Arial Narrow"/>
                </w:rPr>
                <w:fldChar w:fldCharType="separate"/>
              </w:r>
              <w:r w:rsidR="00DF2C8A" w:rsidRPr="006A76C6">
                <w:rPr>
                  <w:rStyle w:val="Hypertextovprepojenie"/>
                  <w:rFonts w:ascii="Arial Narrow" w:hAnsi="Arial Narrow"/>
                </w:rPr>
                <w:t>https://www.opii.gov.sk/metodicke-dokumenty/prehlad-ukazovatelov-opii</w:t>
              </w:r>
              <w:r w:rsidR="00DF2C8A" w:rsidRPr="006A76C6">
                <w:rPr>
                  <w:rFonts w:ascii="Arial Narrow" w:hAnsi="Arial Narrow"/>
                </w:rPr>
                <w:fldChar w:fldCharType="end"/>
              </w:r>
            </w:ins>
            <w:del w:id="13" w:author="GC" w:date="2019-01-15T13:27:00Z">
              <w:r w:rsidRPr="006A76C6" w:rsidDel="00DF2C8A">
                <w:rPr>
                  <w:rFonts w:ascii="Arial Narrow" w:hAnsi="Arial Narrow"/>
                </w:rPr>
                <w:delText xml:space="preserve">zverejnená na webovom sídle </w:delText>
              </w:r>
              <w:r w:rsidR="00142C76" w:rsidRPr="006A76C6" w:rsidDel="00DF2C8A">
                <w:rPr>
                  <w:rFonts w:ascii="Arial Narrow" w:hAnsi="Arial Narrow" w:cstheme="minorHAnsi"/>
                </w:rPr>
                <w:delText>RO OPII</w:delText>
              </w:r>
              <w:r w:rsidRPr="006A76C6" w:rsidDel="00DF2C8A">
                <w:rPr>
                  <w:rFonts w:ascii="Arial Narrow" w:hAnsi="Arial Narrow"/>
                </w:rPr>
                <w:delText xml:space="preserve"> (Merateľné ukazovatele (indikátory) OPII na projektovej úrovni</w:delText>
              </w:r>
              <w:r w:rsidR="00F977EC" w:rsidRPr="006A76C6" w:rsidDel="00DF2C8A">
                <w:rPr>
                  <w:rFonts w:ascii="Arial Narrow" w:hAnsi="Arial Narrow"/>
                </w:rPr>
                <w:delText xml:space="preserve">, </w:delText>
              </w:r>
              <w:r w:rsidR="00DF2C8A" w:rsidRPr="006A76C6" w:rsidDel="00DF2C8A">
                <w:rPr>
                  <w:rStyle w:val="Hypertextovprepojenie"/>
                  <w:rFonts w:ascii="Arial Narrow" w:hAnsi="Arial Narrow"/>
                </w:rPr>
                <w:fldChar w:fldCharType="begin"/>
              </w:r>
              <w:r w:rsidR="00DF2C8A" w:rsidRPr="006A76C6" w:rsidDel="00DF2C8A">
                <w:rPr>
                  <w:rStyle w:val="Hypertextovprepojenie"/>
                  <w:rFonts w:ascii="Arial Narrow" w:hAnsi="Arial Narrow"/>
                </w:rPr>
                <w:delInstrText xml:space="preserve"> HYPERLINK "http://www.opii.gov.sk/" </w:delInstrText>
              </w:r>
              <w:r w:rsidR="00DF2C8A" w:rsidRPr="006A76C6" w:rsidDel="00DF2C8A">
                <w:rPr>
                  <w:rStyle w:val="Hypertextovprepojenie"/>
                  <w:rFonts w:ascii="Arial Narrow" w:hAnsi="Arial Narrow"/>
                </w:rPr>
                <w:fldChar w:fldCharType="separate"/>
              </w:r>
              <w:r w:rsidR="00487DDA" w:rsidRPr="006A76C6" w:rsidDel="00DF2C8A">
                <w:rPr>
                  <w:rStyle w:val="Hypertextovprepojenie"/>
                  <w:rFonts w:ascii="Arial Narrow" w:hAnsi="Arial Narrow"/>
                </w:rPr>
                <w:delText>www.opii.gov.sk</w:delText>
              </w:r>
              <w:r w:rsidR="00DF2C8A" w:rsidRPr="006A76C6" w:rsidDel="00DF2C8A">
                <w:rPr>
                  <w:rStyle w:val="Hypertextovprepojenie"/>
                  <w:rFonts w:ascii="Arial Narrow" w:hAnsi="Arial Narrow"/>
                </w:rPr>
                <w:fldChar w:fldCharType="end"/>
              </w:r>
              <w:r w:rsidRPr="006A76C6" w:rsidDel="00DF2C8A">
                <w:rPr>
                  <w:rFonts w:ascii="Arial Narrow" w:hAnsi="Arial Narrow"/>
                </w:rPr>
                <w:delText>)</w:delText>
              </w:r>
            </w:del>
            <w:r w:rsidRPr="006A76C6">
              <w:rPr>
                <w:rFonts w:ascii="Arial Narrow" w:hAnsi="Arial Narrow"/>
              </w:rPr>
              <w:t>.</w:t>
            </w:r>
          </w:p>
        </w:tc>
      </w:tr>
      <w:tr w:rsidR="0013005D" w:rsidRPr="006A76C6" w14:paraId="7CC8E22D" w14:textId="77777777" w:rsidTr="00AE4980">
        <w:trPr>
          <w:trHeight w:val="690"/>
        </w:trPr>
        <w:tc>
          <w:tcPr>
            <w:tcW w:w="674" w:type="dxa"/>
            <w:shd w:val="clear" w:color="auto" w:fill="D9D9D9" w:themeFill="background1" w:themeFillShade="D9"/>
          </w:tcPr>
          <w:p w14:paraId="0AE404D6" w14:textId="62CE2274" w:rsidR="0013005D" w:rsidRPr="006A76C6" w:rsidRDefault="0013005D">
            <w:pPr>
              <w:pStyle w:val="Odsekzoznamu"/>
              <w:numPr>
                <w:ilvl w:val="0"/>
                <w:numId w:val="11"/>
              </w:numPr>
              <w:spacing w:before="120"/>
              <w:ind w:left="426"/>
              <w:jc w:val="center"/>
              <w:rPr>
                <w:rFonts w:ascii="Arial Narrow" w:hAnsi="Arial Narrow" w:cstheme="minorHAnsi"/>
                <w:b/>
              </w:rPr>
              <w:pPrChange w:id="14" w:author="GC" w:date="2019-01-15T13:25:00Z">
                <w:pPr>
                  <w:spacing w:before="120" w:after="0" w:line="240" w:lineRule="auto"/>
                  <w:jc w:val="center"/>
                </w:pPr>
              </w:pPrChange>
            </w:pPr>
            <w:del w:id="15" w:author="GC" w:date="2019-01-15T13:25:00Z">
              <w:r w:rsidRPr="006A76C6" w:rsidDel="00DF2C8A">
                <w:rPr>
                  <w:rFonts w:ascii="Arial Narrow" w:hAnsi="Arial Narrow" w:cstheme="minorHAnsi"/>
                  <w:b/>
                  <w:sz w:val="22"/>
                  <w:szCs w:val="22"/>
                </w:rPr>
                <w:delText>2</w:delText>
              </w:r>
              <w:r w:rsidR="0092657B" w:rsidRPr="006A76C6" w:rsidDel="00DF2C8A">
                <w:rPr>
                  <w:rFonts w:ascii="Arial Narrow" w:hAnsi="Arial Narrow" w:cstheme="minorHAnsi"/>
                  <w:b/>
                  <w:sz w:val="22"/>
                  <w:szCs w:val="22"/>
                </w:rPr>
                <w:delText>4</w:delText>
              </w:r>
              <w:r w:rsidRPr="006A76C6" w:rsidDel="00DF2C8A">
                <w:rPr>
                  <w:rFonts w:ascii="Arial Narrow" w:hAnsi="Arial Narrow" w:cstheme="minorHAnsi"/>
                  <w:b/>
                  <w:sz w:val="22"/>
                  <w:szCs w:val="22"/>
                </w:rPr>
                <w:delText>.</w:delText>
              </w:r>
            </w:del>
          </w:p>
        </w:tc>
        <w:tc>
          <w:tcPr>
            <w:tcW w:w="2511" w:type="dxa"/>
            <w:gridSpan w:val="2"/>
            <w:shd w:val="clear" w:color="auto" w:fill="D9D9D9" w:themeFill="background1" w:themeFillShade="D9"/>
          </w:tcPr>
          <w:p w14:paraId="6C912F10" w14:textId="77777777" w:rsidR="0013005D" w:rsidRPr="006A76C6" w:rsidRDefault="0013005D" w:rsidP="000A180B">
            <w:pPr>
              <w:pStyle w:val="Default"/>
              <w:spacing w:before="120"/>
              <w:rPr>
                <w:rFonts w:ascii="Arial Narrow" w:hAnsi="Arial Narrow" w:cs="Calibri"/>
                <w:b/>
                <w:color w:val="auto"/>
                <w:sz w:val="22"/>
                <w:szCs w:val="22"/>
              </w:rPr>
            </w:pPr>
            <w:r w:rsidRPr="006A76C6">
              <w:rPr>
                <w:rFonts w:ascii="Arial Narrow" w:hAnsi="Arial Narrow" w:cs="Calibri"/>
                <w:b/>
                <w:color w:val="auto"/>
                <w:sz w:val="22"/>
                <w:szCs w:val="22"/>
              </w:rPr>
              <w:t>Podmienka, že na verejné práce je vykonaná štátna expertíza</w:t>
            </w:r>
          </w:p>
          <w:p w14:paraId="689A2B47" w14:textId="5EA27186" w:rsidR="0013005D" w:rsidRPr="006A76C6" w:rsidRDefault="0013005D" w:rsidP="00106114">
            <w:pPr>
              <w:pStyle w:val="Default"/>
              <w:spacing w:before="120"/>
              <w:rPr>
                <w:rFonts w:ascii="Arial Narrow" w:hAnsi="Arial Narrow"/>
                <w:b/>
                <w:bCs/>
                <w:sz w:val="22"/>
                <w:szCs w:val="22"/>
              </w:rPr>
            </w:pPr>
          </w:p>
        </w:tc>
        <w:tc>
          <w:tcPr>
            <w:tcW w:w="6339" w:type="dxa"/>
            <w:gridSpan w:val="2"/>
          </w:tcPr>
          <w:p w14:paraId="7D7B4311" w14:textId="5BED3334" w:rsidR="0013005D" w:rsidRPr="006A76C6" w:rsidRDefault="0013005D" w:rsidP="009F1AF1">
            <w:pPr>
              <w:pStyle w:val="Default"/>
              <w:spacing w:before="120"/>
              <w:jc w:val="both"/>
              <w:rPr>
                <w:rFonts w:ascii="Arial Narrow" w:hAnsi="Arial Narrow"/>
                <w:color w:val="FF0000"/>
                <w:sz w:val="22"/>
                <w:szCs w:val="22"/>
                <w:highlight w:val="yellow"/>
              </w:rPr>
            </w:pPr>
            <w:r w:rsidRPr="006A76C6">
              <w:rPr>
                <w:rFonts w:ascii="Arial Narrow" w:hAnsi="Arial Narrow" w:cs="Calibri"/>
                <w:color w:val="auto"/>
                <w:sz w:val="22"/>
                <w:szCs w:val="22"/>
              </w:rPr>
              <w:t xml:space="preserve">K verejnej práci v zmysle zákona č. 254/1998 Z. z. o verejných prácach v.z.n.p., musí byť predložený protokol o vykonaní štátnej expertízy spolu s aktualizáciou údajov expertízy do cenovej úrovne aktuálneho roka. Žiadateľ predloží aj presný prepočet s informáciou, odkiaľ čerpal údaje k prepočtu. </w:t>
            </w:r>
          </w:p>
        </w:tc>
      </w:tr>
      <w:tr w:rsidR="00B76332" w:rsidRPr="006A76C6" w14:paraId="1CBD60A8" w14:textId="77777777" w:rsidTr="00AE4980">
        <w:trPr>
          <w:trHeight w:val="971"/>
        </w:trPr>
        <w:tc>
          <w:tcPr>
            <w:tcW w:w="674" w:type="dxa"/>
            <w:shd w:val="clear" w:color="auto" w:fill="D9D9D9" w:themeFill="background1" w:themeFillShade="D9"/>
          </w:tcPr>
          <w:p w14:paraId="3F89413C" w14:textId="5CDB4692" w:rsidR="00B76332" w:rsidRPr="006A76C6" w:rsidRDefault="00B76332">
            <w:pPr>
              <w:pStyle w:val="Odsekzoznamu"/>
              <w:numPr>
                <w:ilvl w:val="0"/>
                <w:numId w:val="11"/>
              </w:numPr>
              <w:spacing w:before="120"/>
              <w:ind w:left="426"/>
              <w:rPr>
                <w:rFonts w:ascii="Arial Narrow" w:hAnsi="Arial Narrow" w:cstheme="minorHAnsi"/>
                <w:b/>
              </w:rPr>
              <w:pPrChange w:id="16" w:author="GC" w:date="2019-01-15T13:25:00Z">
                <w:pPr>
                  <w:spacing w:before="120" w:after="0" w:line="240" w:lineRule="auto"/>
                  <w:jc w:val="center"/>
                </w:pPr>
              </w:pPrChange>
            </w:pPr>
            <w:del w:id="17" w:author="GC" w:date="2019-01-15T13:25:00Z">
              <w:r w:rsidRPr="006A76C6" w:rsidDel="00DF2C8A">
                <w:rPr>
                  <w:rFonts w:ascii="Arial Narrow" w:hAnsi="Arial Narrow" w:cstheme="minorHAnsi"/>
                  <w:b/>
                  <w:sz w:val="22"/>
                  <w:szCs w:val="22"/>
                </w:rPr>
                <w:delText>2</w:delText>
              </w:r>
              <w:r w:rsidR="0092657B" w:rsidRPr="006A76C6" w:rsidDel="00DF2C8A">
                <w:rPr>
                  <w:rFonts w:ascii="Arial Narrow" w:hAnsi="Arial Narrow" w:cstheme="minorHAnsi"/>
                  <w:b/>
                  <w:sz w:val="22"/>
                  <w:szCs w:val="22"/>
                </w:rPr>
                <w:delText>5</w:delText>
              </w:r>
              <w:r w:rsidRPr="006A76C6" w:rsidDel="00DF2C8A">
                <w:rPr>
                  <w:rFonts w:ascii="Arial Narrow" w:hAnsi="Arial Narrow" w:cstheme="minorHAnsi"/>
                  <w:b/>
                  <w:sz w:val="22"/>
                  <w:szCs w:val="22"/>
                </w:rPr>
                <w:delText>.</w:delText>
              </w:r>
            </w:del>
          </w:p>
        </w:tc>
        <w:tc>
          <w:tcPr>
            <w:tcW w:w="2511" w:type="dxa"/>
            <w:gridSpan w:val="2"/>
            <w:shd w:val="clear" w:color="auto" w:fill="D9D9D9" w:themeFill="background1" w:themeFillShade="D9"/>
          </w:tcPr>
          <w:p w14:paraId="0F985E29" w14:textId="0BE3A7B3" w:rsidR="00B76332" w:rsidRPr="006A76C6" w:rsidRDefault="00B76332" w:rsidP="000A180B">
            <w:pPr>
              <w:pStyle w:val="Default"/>
              <w:spacing w:before="120"/>
              <w:rPr>
                <w:rFonts w:ascii="Arial Narrow" w:hAnsi="Arial Narrow" w:cs="Calibri"/>
                <w:b/>
                <w:color w:val="auto"/>
                <w:sz w:val="22"/>
                <w:szCs w:val="22"/>
              </w:rPr>
            </w:pPr>
            <w:r w:rsidRPr="006A76C6">
              <w:rPr>
                <w:rFonts w:ascii="Arial Narrow" w:hAnsi="Arial Narrow"/>
                <w:b/>
                <w:bCs/>
                <w:color w:val="auto"/>
                <w:sz w:val="22"/>
                <w:szCs w:val="22"/>
              </w:rPr>
              <w:t>Podmienka, že pre stavby dopravnej infraštruktúry je vykonaná rezortná expertíza</w:t>
            </w:r>
          </w:p>
        </w:tc>
        <w:tc>
          <w:tcPr>
            <w:tcW w:w="6339" w:type="dxa"/>
            <w:gridSpan w:val="2"/>
          </w:tcPr>
          <w:p w14:paraId="636109AF" w14:textId="48B5F022" w:rsidR="00B76332" w:rsidRPr="006A76C6" w:rsidRDefault="00B76332" w:rsidP="00F977EC">
            <w:pPr>
              <w:pStyle w:val="Default"/>
              <w:spacing w:before="120"/>
              <w:jc w:val="both"/>
              <w:rPr>
                <w:rFonts w:ascii="Arial Narrow" w:hAnsi="Arial Narrow" w:cs="Calibri"/>
                <w:color w:val="auto"/>
                <w:sz w:val="22"/>
                <w:szCs w:val="22"/>
              </w:rPr>
            </w:pPr>
            <w:r w:rsidRPr="006A76C6">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6A76C6">
              <w:rPr>
                <w:rStyle w:val="Odkaznapoznmkupodiarou"/>
                <w:rFonts w:ascii="Arial Narrow" w:hAnsi="Arial Narrow"/>
                <w:i/>
                <w:color w:val="auto"/>
                <w:sz w:val="22"/>
                <w:szCs w:val="22"/>
              </w:rPr>
              <w:footnoteReference w:id="5"/>
            </w:r>
            <w:r w:rsidRPr="006A76C6">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r w:rsidR="00A642A6" w:rsidRPr="006A76C6" w14:paraId="2041983C" w14:textId="77777777" w:rsidTr="00AE4980">
        <w:trPr>
          <w:trHeight w:val="608"/>
        </w:trPr>
        <w:tc>
          <w:tcPr>
            <w:tcW w:w="674" w:type="dxa"/>
            <w:shd w:val="clear" w:color="auto" w:fill="D9D9D9" w:themeFill="background1" w:themeFillShade="D9"/>
          </w:tcPr>
          <w:p w14:paraId="2122B3E3" w14:textId="5587988C" w:rsidR="00A642A6" w:rsidRPr="006A76C6" w:rsidRDefault="00A642A6">
            <w:pPr>
              <w:pStyle w:val="Odsekzoznamu"/>
              <w:numPr>
                <w:ilvl w:val="0"/>
                <w:numId w:val="11"/>
              </w:numPr>
              <w:spacing w:before="120"/>
              <w:ind w:left="426"/>
              <w:jc w:val="center"/>
              <w:rPr>
                <w:rFonts w:ascii="Arial Narrow" w:hAnsi="Arial Narrow" w:cstheme="minorHAnsi"/>
                <w:b/>
              </w:rPr>
              <w:pPrChange w:id="18" w:author="GC" w:date="2019-01-15T13:25:00Z">
                <w:pPr>
                  <w:spacing w:before="120" w:after="0" w:line="240" w:lineRule="auto"/>
                  <w:jc w:val="center"/>
                </w:pPr>
              </w:pPrChange>
            </w:pPr>
            <w:del w:id="19" w:author="GC" w:date="2019-01-15T13:25:00Z">
              <w:r w:rsidRPr="006A76C6" w:rsidDel="00DF2C8A">
                <w:rPr>
                  <w:rFonts w:ascii="Arial Narrow" w:hAnsi="Arial Narrow" w:cstheme="minorHAnsi"/>
                  <w:b/>
                  <w:sz w:val="22"/>
                  <w:szCs w:val="22"/>
                </w:rPr>
                <w:delText>2</w:delText>
              </w:r>
              <w:r w:rsidR="0092657B" w:rsidRPr="006A76C6" w:rsidDel="00DF2C8A">
                <w:rPr>
                  <w:rFonts w:ascii="Arial Narrow" w:hAnsi="Arial Narrow" w:cstheme="minorHAnsi"/>
                  <w:b/>
                  <w:sz w:val="22"/>
                  <w:szCs w:val="22"/>
                </w:rPr>
                <w:delText>6</w:delText>
              </w:r>
              <w:r w:rsidRPr="006A76C6" w:rsidDel="00DF2C8A">
                <w:rPr>
                  <w:rFonts w:ascii="Arial Narrow" w:hAnsi="Arial Narrow" w:cstheme="minorHAnsi"/>
                  <w:b/>
                  <w:sz w:val="22"/>
                  <w:szCs w:val="22"/>
                </w:rPr>
                <w:delText>.</w:delText>
              </w:r>
            </w:del>
          </w:p>
        </w:tc>
        <w:tc>
          <w:tcPr>
            <w:tcW w:w="2511" w:type="dxa"/>
            <w:gridSpan w:val="2"/>
            <w:shd w:val="clear" w:color="auto" w:fill="D9D9D9" w:themeFill="background1" w:themeFillShade="D9"/>
          </w:tcPr>
          <w:p w14:paraId="4B5BD2B9" w14:textId="4C454C75" w:rsidR="00A642A6" w:rsidRPr="006A76C6" w:rsidRDefault="00A642A6" w:rsidP="006E4B05">
            <w:pPr>
              <w:pStyle w:val="Default"/>
              <w:spacing w:before="120"/>
              <w:rPr>
                <w:rFonts w:ascii="Arial Narrow" w:hAnsi="Arial Narrow"/>
                <w:b/>
                <w:bCs/>
                <w:color w:val="FF0000"/>
                <w:sz w:val="22"/>
                <w:szCs w:val="22"/>
              </w:rPr>
            </w:pPr>
            <w:r w:rsidRPr="006A76C6">
              <w:rPr>
                <w:rFonts w:ascii="Arial Narrow" w:hAnsi="Arial Narrow" w:cs="Times New Roman"/>
                <w:b/>
                <w:sz w:val="22"/>
                <w:szCs w:val="22"/>
              </w:rPr>
              <w:t>Podmienka, že žiadateľ má vypracovanú štúdiu realizovateľnosti</w:t>
            </w:r>
          </w:p>
        </w:tc>
        <w:tc>
          <w:tcPr>
            <w:tcW w:w="6339" w:type="dxa"/>
            <w:gridSpan w:val="2"/>
          </w:tcPr>
          <w:p w14:paraId="1CAFD315" w14:textId="3F7958AB" w:rsidR="00A642A6" w:rsidRPr="006A76C6" w:rsidRDefault="00A642A6" w:rsidP="006E4B05">
            <w:pPr>
              <w:pStyle w:val="Default"/>
              <w:spacing w:before="120"/>
              <w:jc w:val="both"/>
              <w:rPr>
                <w:rFonts w:ascii="Arial Narrow" w:hAnsi="Arial Narrow"/>
                <w:color w:val="auto"/>
                <w:sz w:val="22"/>
                <w:szCs w:val="22"/>
              </w:rPr>
            </w:pPr>
            <w:r w:rsidRPr="006A76C6">
              <w:rPr>
                <w:rFonts w:ascii="Arial Narrow" w:hAnsi="Arial Narrow"/>
                <w:sz w:val="22"/>
                <w:szCs w:val="22"/>
                <w:u w:val="single"/>
              </w:rPr>
              <w:t>Žiadateľ predloží</w:t>
            </w:r>
            <w:r w:rsidRPr="006A76C6">
              <w:rPr>
                <w:rFonts w:ascii="Arial Narrow" w:hAnsi="Arial Narrow"/>
                <w:sz w:val="22"/>
                <w:szCs w:val="22"/>
              </w:rPr>
              <w:t xml:space="preserve"> Štúdiu realizov</w:t>
            </w:r>
            <w:r w:rsidRPr="006A76C6">
              <w:rPr>
                <w:rFonts w:ascii="Arial Narrow" w:hAnsi="Arial Narrow" w:cs="Times New Roman"/>
                <w:color w:val="auto"/>
                <w:sz w:val="22"/>
                <w:szCs w:val="22"/>
                <w:lang w:eastAsia="en-US"/>
              </w:rPr>
              <w:t xml:space="preserve">ateľnosti projektu podľa príslušných ustanovení </w:t>
            </w:r>
            <w:ins w:id="20" w:author="GC" w:date="2019-01-15T13:28:00Z">
              <w:r w:rsidR="00DF2C8A" w:rsidRPr="006A76C6">
                <w:rPr>
                  <w:rFonts w:ascii="Arial Narrow" w:hAnsi="Arial Narrow" w:cs="Times New Roman"/>
                  <w:color w:val="auto"/>
                  <w:sz w:val="22"/>
                  <w:szCs w:val="22"/>
                  <w:lang w:eastAsia="en-US"/>
                </w:rPr>
                <w:t>Metodického rámca pre vypracovanie štúdie uskutočniteľnosti</w:t>
              </w:r>
            </w:ins>
            <w:del w:id="21" w:author="GC" w:date="2019-01-15T13:28:00Z">
              <w:r w:rsidRPr="006A76C6" w:rsidDel="00DF2C8A">
                <w:rPr>
                  <w:rFonts w:ascii="Arial Narrow" w:hAnsi="Arial Narrow" w:cs="Times New Roman"/>
                  <w:color w:val="auto"/>
                  <w:sz w:val="22"/>
                  <w:szCs w:val="22"/>
                  <w:lang w:eastAsia="en-US"/>
                </w:rPr>
                <w:delText>Metodickej príručky k tvorbe analýz výdavkov a príjmov v rámci predkladania investičných projektov v oblasti dopravy pre programové obdobie 2014 – 2020</w:delText>
              </w:r>
            </w:del>
            <w:r w:rsidRPr="006A76C6">
              <w:rPr>
                <w:rFonts w:ascii="Arial Narrow" w:hAnsi="Arial Narrow" w:cs="Times New Roman"/>
                <w:color w:val="auto"/>
                <w:sz w:val="22"/>
                <w:szCs w:val="22"/>
                <w:lang w:eastAsia="en-US"/>
              </w:rPr>
              <w:t>.</w:t>
            </w:r>
          </w:p>
        </w:tc>
      </w:tr>
    </w:tbl>
    <w:p w14:paraId="6CBDF96B" w14:textId="77777777" w:rsidR="00A160D1" w:rsidRPr="006A76C6"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rsidRPr="006A76C6"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Pr="006A76C6" w:rsidRDefault="00327AD2" w:rsidP="00B57ECA">
            <w:pPr>
              <w:pStyle w:val="Odsekzoznamu"/>
              <w:numPr>
                <w:ilvl w:val="0"/>
                <w:numId w:val="8"/>
              </w:numPr>
              <w:spacing w:before="120" w:after="120"/>
              <w:ind w:left="714" w:hanging="357"/>
              <w:contextualSpacing w:val="0"/>
              <w:rPr>
                <w:rFonts w:ascii="Arial Narrow" w:hAnsi="Arial Narrow" w:cs="Arial"/>
                <w:b/>
                <w:bCs/>
                <w:color w:val="000000"/>
              </w:rPr>
            </w:pPr>
            <w:r w:rsidRPr="006A76C6">
              <w:rPr>
                <w:rFonts w:ascii="Arial Narrow" w:hAnsi="Arial Narrow" w:cstheme="minorHAnsi"/>
                <w:b/>
              </w:rPr>
              <w:t>Overovanie podmienok poskytnutia príspevku a ďalšie informácie k vyzvaniu</w:t>
            </w:r>
          </w:p>
        </w:tc>
      </w:tr>
      <w:tr w:rsidR="00327AD2" w:rsidRPr="006A76C6"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b/>
                <w:bCs/>
                <w:color w:val="000000"/>
                <w:lang w:eastAsia="sk-SK"/>
              </w:rPr>
              <w:t xml:space="preserve">Overovanie podmienok poskytnutia príspevku </w:t>
            </w:r>
          </w:p>
          <w:p w14:paraId="04873E9A"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6A76C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6A76C6">
              <w:rPr>
                <w:rFonts w:ascii="Arial Narrow" w:hAnsi="Arial Narrow" w:cs="Arial"/>
                <w:color w:val="000000"/>
                <w:lang w:eastAsia="sk-SK"/>
              </w:rPr>
              <w:t xml:space="preserve">1. Administratívne overenie </w:t>
            </w:r>
          </w:p>
          <w:p w14:paraId="6FC15839" w14:textId="38F493B9" w:rsidR="00327AD2" w:rsidRPr="006A76C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6A76C6">
              <w:rPr>
                <w:rFonts w:ascii="Arial Narrow" w:hAnsi="Arial Narrow" w:cs="Arial"/>
                <w:color w:val="000000"/>
                <w:lang w:eastAsia="sk-SK"/>
              </w:rPr>
              <w:t xml:space="preserve">2. Odborné hodnotenie </w:t>
            </w:r>
            <w:r w:rsidR="000D5FA3" w:rsidRPr="006A76C6">
              <w:rPr>
                <w:rFonts w:ascii="Arial Narrow" w:hAnsi="Arial Narrow" w:cs="Arial"/>
                <w:color w:val="000000"/>
                <w:lang w:eastAsia="sk-SK"/>
              </w:rPr>
              <w:t>a výber ŽoNFP</w:t>
            </w:r>
          </w:p>
          <w:p w14:paraId="6762733F" w14:textId="77777777" w:rsidR="00327AD2" w:rsidRPr="006A76C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6A76C6">
              <w:rPr>
                <w:rFonts w:ascii="Arial Narrow" w:hAnsi="Arial Narrow" w:cs="Arial"/>
                <w:color w:val="000000"/>
                <w:lang w:eastAsia="sk-SK"/>
              </w:rPr>
              <w:t xml:space="preserve">3. Opravné prostriedky (nepovinná časť konania). </w:t>
            </w:r>
          </w:p>
          <w:p w14:paraId="46EC317F"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6A76C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6A76C6">
              <w:rPr>
                <w:rFonts w:ascii="Arial Narrow" w:hAnsi="Arial Narrow" w:cs="Arial"/>
                <w:color w:val="000000"/>
                <w:lang w:eastAsia="sk-SK"/>
              </w:rPr>
              <w:t xml:space="preserve">1. vydaním rozhodnutia o schválení žiadosti o NFP, </w:t>
            </w:r>
          </w:p>
          <w:p w14:paraId="00D831E1" w14:textId="77777777" w:rsidR="00327AD2" w:rsidRPr="006A76C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6A76C6">
              <w:rPr>
                <w:rFonts w:ascii="Arial Narrow" w:hAnsi="Arial Narrow" w:cs="Arial"/>
                <w:color w:val="000000"/>
                <w:lang w:eastAsia="sk-SK"/>
              </w:rPr>
              <w:t xml:space="preserve">2. vydaním rozhodnutia o neschválení žiadosti o NFP, </w:t>
            </w:r>
          </w:p>
          <w:p w14:paraId="00FE306D" w14:textId="77777777" w:rsidR="00327AD2" w:rsidRPr="006A76C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6A76C6">
              <w:rPr>
                <w:rFonts w:ascii="Arial Narrow" w:hAnsi="Arial Narrow" w:cs="Arial"/>
                <w:color w:val="000000"/>
                <w:lang w:eastAsia="sk-SK"/>
              </w:rPr>
              <w:t xml:space="preserve">3. vydaním rozhodnutia o zastavení konania o žiadosti o NFP. </w:t>
            </w:r>
          </w:p>
          <w:p w14:paraId="3294751B"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b/>
                <w:bCs/>
                <w:color w:val="000000"/>
                <w:lang w:eastAsia="sk-SK"/>
              </w:rPr>
              <w:t xml:space="preserve">Zverejňovanie informácií </w:t>
            </w:r>
          </w:p>
          <w:p w14:paraId="045D51EE" w14:textId="45B8E44F"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RO OPII zverejní na svojom webovom sídle </w:t>
            </w:r>
            <w:r w:rsidR="00142C76" w:rsidRPr="006A76C6">
              <w:rPr>
                <w:rFonts w:ascii="Arial Narrow" w:hAnsi="Arial Narrow" w:cstheme="minorHAnsi"/>
              </w:rPr>
              <w:t>RO OPII</w:t>
            </w:r>
            <w:r w:rsidR="00436C85" w:rsidRPr="006A76C6">
              <w:rPr>
                <w:rFonts w:ascii="Arial Narrow" w:hAnsi="Arial Narrow" w:cs="Arial"/>
                <w:color w:val="000000"/>
                <w:lang w:eastAsia="sk-SK"/>
              </w:rPr>
              <w:t xml:space="preserve"> </w:t>
            </w:r>
            <w:r w:rsidRPr="006A76C6">
              <w:rPr>
                <w:rFonts w:ascii="Arial Narrow" w:hAnsi="Arial Narrow" w:cs="Arial"/>
                <w:color w:val="000000"/>
                <w:lang w:eastAsia="sk-SK"/>
              </w:rPr>
              <w:t xml:space="preserve">najneskôr do 60 pracovných dní od ukončenia rozhodovania o žiadostiach o NFP </w:t>
            </w:r>
            <w:r w:rsidRPr="006A76C6">
              <w:rPr>
                <w:rFonts w:ascii="Arial Narrow" w:hAnsi="Arial Narrow" w:cs="Arial"/>
                <w:b/>
                <w:bCs/>
                <w:color w:val="000000"/>
                <w:lang w:eastAsia="sk-SK"/>
              </w:rPr>
              <w:t xml:space="preserve">Zoznam schválených žiadostí o NFP </w:t>
            </w:r>
            <w:r w:rsidRPr="006A76C6">
              <w:rPr>
                <w:rFonts w:ascii="Arial Narrow" w:hAnsi="Arial Narrow" w:cs="Arial"/>
                <w:color w:val="000000"/>
                <w:lang w:eastAsia="sk-SK"/>
              </w:rPr>
              <w:t xml:space="preserve">a </w:t>
            </w:r>
            <w:r w:rsidRPr="006A76C6">
              <w:rPr>
                <w:rFonts w:ascii="Arial Narrow" w:hAnsi="Arial Narrow" w:cs="Arial"/>
                <w:b/>
                <w:bCs/>
                <w:color w:val="000000"/>
                <w:lang w:eastAsia="sk-SK"/>
              </w:rPr>
              <w:t>Zoznam neschválených žiadostí o NFP</w:t>
            </w:r>
            <w:r w:rsidRPr="006A76C6">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Zároveň Centrálny koordinačný orgán zverejňuje na svojom webovom sídle údaje </w:t>
            </w:r>
            <w:r w:rsidRPr="006A76C6">
              <w:rPr>
                <w:rFonts w:ascii="Arial Narrow" w:hAnsi="Arial Narrow" w:cs="Arial"/>
                <w:lang w:eastAsia="sk-SK"/>
              </w:rPr>
              <w:t>o zmluvách, ktoré nadobudli účinnosť</w:t>
            </w:r>
            <w:r w:rsidRPr="006A76C6">
              <w:rPr>
                <w:rFonts w:ascii="Arial Narrow" w:hAnsi="Arial Narrow" w:cs="Arial"/>
                <w:color w:val="000000"/>
                <w:lang w:eastAsia="sk-SK"/>
              </w:rPr>
              <w:t xml:space="preserve">, v rozsahu podľa § 48 ods. 5 zákona o príspevku z EŠIF. </w:t>
            </w:r>
          </w:p>
          <w:p w14:paraId="6D4CDC24"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6A76C6" w:rsidRDefault="00327AD2" w:rsidP="00327AD2">
            <w:pPr>
              <w:autoSpaceDE w:val="0"/>
              <w:autoSpaceDN w:val="0"/>
              <w:adjustRightInd w:val="0"/>
              <w:spacing w:before="120" w:after="0" w:line="240" w:lineRule="auto"/>
              <w:jc w:val="both"/>
              <w:rPr>
                <w:rFonts w:ascii="Arial Narrow" w:hAnsi="Arial Narrow" w:cs="Arial"/>
                <w:lang w:eastAsia="sk-SK"/>
              </w:rPr>
            </w:pPr>
            <w:r w:rsidRPr="006A76C6">
              <w:rPr>
                <w:rFonts w:ascii="Arial Narrow" w:hAnsi="Arial Narrow" w:cs="Arial"/>
                <w:b/>
                <w:bCs/>
                <w:lang w:eastAsia="sk-SK"/>
              </w:rPr>
              <w:t xml:space="preserve">Uzavretie zmluvy o poskytnutí NFP </w:t>
            </w:r>
          </w:p>
          <w:p w14:paraId="5F651A8E" w14:textId="77777777" w:rsidR="00327AD2" w:rsidRPr="006A76C6" w:rsidRDefault="00327AD2" w:rsidP="00327AD2">
            <w:pPr>
              <w:autoSpaceDE w:val="0"/>
              <w:autoSpaceDN w:val="0"/>
              <w:adjustRightInd w:val="0"/>
              <w:spacing w:before="120" w:after="0" w:line="240" w:lineRule="auto"/>
              <w:jc w:val="both"/>
              <w:rPr>
                <w:rFonts w:ascii="Arial Narrow" w:hAnsi="Arial Narrow" w:cs="Arial"/>
                <w:lang w:eastAsia="sk-SK"/>
              </w:rPr>
            </w:pPr>
            <w:r w:rsidRPr="006A76C6">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6A76C6" w:rsidRDefault="00327AD2" w:rsidP="00327AD2">
            <w:pPr>
              <w:autoSpaceDE w:val="0"/>
              <w:autoSpaceDN w:val="0"/>
              <w:adjustRightInd w:val="0"/>
              <w:spacing w:after="0" w:line="240" w:lineRule="auto"/>
              <w:ind w:left="284"/>
              <w:jc w:val="both"/>
              <w:rPr>
                <w:rFonts w:ascii="Arial Narrow" w:hAnsi="Arial Narrow" w:cs="Arial"/>
                <w:lang w:eastAsia="sk-SK"/>
              </w:rPr>
            </w:pPr>
            <w:r w:rsidRPr="006A76C6">
              <w:rPr>
                <w:rFonts w:ascii="Arial Narrow" w:hAnsi="Arial Narrow" w:cs="Arial"/>
                <w:lang w:eastAsia="sk-SK"/>
              </w:rPr>
              <w:t xml:space="preserve">a) ktorému rozhodnutie o schválení ŽoNFP nadobudlo právoplatnosť a </w:t>
            </w:r>
          </w:p>
          <w:p w14:paraId="7B74C64E" w14:textId="77777777" w:rsidR="00327AD2" w:rsidRPr="006A76C6" w:rsidRDefault="00327AD2" w:rsidP="00327AD2">
            <w:pPr>
              <w:autoSpaceDE w:val="0"/>
              <w:autoSpaceDN w:val="0"/>
              <w:adjustRightInd w:val="0"/>
              <w:spacing w:after="0" w:line="240" w:lineRule="auto"/>
              <w:ind w:left="284"/>
              <w:jc w:val="both"/>
              <w:rPr>
                <w:rFonts w:ascii="Arial Narrow" w:hAnsi="Arial Narrow" w:cs="Arial"/>
                <w:lang w:eastAsia="sk-SK"/>
              </w:rPr>
            </w:pPr>
            <w:r w:rsidRPr="006A76C6">
              <w:rPr>
                <w:rFonts w:ascii="Arial Narrow" w:hAnsi="Arial Narrow" w:cs="Arial"/>
                <w:lang w:eastAsia="sk-SK"/>
              </w:rPr>
              <w:t xml:space="preserve">b) ktorý poskytol súčinnosť potrebnú na uzavretie zmluvy o poskytnutí NFP. </w:t>
            </w:r>
          </w:p>
          <w:p w14:paraId="49E896AC" w14:textId="77777777" w:rsidR="00327AD2" w:rsidRPr="006A76C6" w:rsidRDefault="00327AD2" w:rsidP="00327AD2">
            <w:pPr>
              <w:autoSpaceDE w:val="0"/>
              <w:autoSpaceDN w:val="0"/>
              <w:adjustRightInd w:val="0"/>
              <w:spacing w:before="120" w:after="0" w:line="240" w:lineRule="auto"/>
              <w:jc w:val="both"/>
              <w:rPr>
                <w:rFonts w:ascii="Arial Narrow" w:hAnsi="Arial Narrow" w:cs="Arial"/>
                <w:lang w:eastAsia="sk-SK"/>
              </w:rPr>
            </w:pPr>
            <w:r w:rsidRPr="006A76C6">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6A76C6" w:rsidRDefault="00327AD2" w:rsidP="00156B90">
            <w:pPr>
              <w:spacing w:before="120" w:after="0" w:line="240" w:lineRule="auto"/>
              <w:jc w:val="both"/>
              <w:rPr>
                <w:rFonts w:ascii="Arial Narrow" w:hAnsi="Arial Narrow" w:cstheme="minorHAnsi"/>
              </w:rPr>
            </w:pPr>
            <w:r w:rsidRPr="006A76C6">
              <w:rPr>
                <w:rFonts w:ascii="Arial Narrow" w:hAnsi="Arial Narrow" w:cs="Arial"/>
                <w:b/>
                <w:bCs/>
                <w:color w:val="000000"/>
                <w:lang w:eastAsia="sk-SK"/>
              </w:rPr>
              <w:t xml:space="preserve">Podmienky poskytnutia príspevku stanovené v tomto vyzvaní sú predmetom overovania v konaní o </w:t>
            </w:r>
            <w:r w:rsidR="00156B90" w:rsidRPr="006A76C6">
              <w:rPr>
                <w:rFonts w:ascii="Arial Narrow" w:hAnsi="Arial Narrow" w:cs="Arial"/>
                <w:b/>
                <w:bCs/>
                <w:color w:val="000000"/>
                <w:lang w:eastAsia="sk-SK"/>
              </w:rPr>
              <w:t>Ž</w:t>
            </w:r>
            <w:r w:rsidRPr="006A76C6">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6A76C6"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631BCA" w:rsidRPr="006A76C6" w14:paraId="2FB1B189" w14:textId="77777777" w:rsidTr="00853D0F">
        <w:tc>
          <w:tcPr>
            <w:tcW w:w="9322" w:type="dxa"/>
            <w:tcBorders>
              <w:top w:val="single" w:sz="4" w:space="0" w:color="auto"/>
              <w:left w:val="single" w:sz="4" w:space="0" w:color="auto"/>
              <w:bottom w:val="single" w:sz="4" w:space="0" w:color="auto"/>
              <w:right w:val="single" w:sz="4" w:space="0" w:color="auto"/>
            </w:tcBorders>
            <w:shd w:val="clear" w:color="auto" w:fill="002060"/>
          </w:tcPr>
          <w:p w14:paraId="7E0562F1" w14:textId="062C80EF" w:rsidR="00631BCA" w:rsidRPr="006A76C6" w:rsidRDefault="00631BCA" w:rsidP="00B57ECA">
            <w:pPr>
              <w:pStyle w:val="Odsekzoznamu"/>
              <w:numPr>
                <w:ilvl w:val="0"/>
                <w:numId w:val="8"/>
              </w:numPr>
              <w:spacing w:before="120" w:after="120"/>
              <w:contextualSpacing w:val="0"/>
              <w:rPr>
                <w:rFonts w:ascii="Arial Narrow" w:hAnsi="Arial Narrow" w:cs="Arial"/>
                <w:b/>
                <w:bCs/>
                <w:color w:val="000000"/>
              </w:rPr>
            </w:pPr>
            <w:r w:rsidRPr="006A76C6">
              <w:rPr>
                <w:rFonts w:ascii="Arial Narrow" w:hAnsi="Arial Narrow" w:cstheme="minorHAnsi"/>
                <w:b/>
              </w:rPr>
              <w:t>Identifikácia synergických a komplementárnych účinkov</w:t>
            </w:r>
          </w:p>
        </w:tc>
      </w:tr>
      <w:tr w:rsidR="00631BCA" w:rsidRPr="006A76C6" w14:paraId="007EA0E6" w14:textId="77777777" w:rsidTr="00853D0F">
        <w:tc>
          <w:tcPr>
            <w:tcW w:w="9322" w:type="dxa"/>
            <w:tcBorders>
              <w:top w:val="single" w:sz="4" w:space="0" w:color="auto"/>
              <w:left w:val="single" w:sz="4" w:space="0" w:color="auto"/>
              <w:bottom w:val="single" w:sz="4" w:space="0" w:color="auto"/>
              <w:right w:val="single" w:sz="4" w:space="0" w:color="auto"/>
            </w:tcBorders>
            <w:shd w:val="clear" w:color="auto" w:fill="auto"/>
          </w:tcPr>
          <w:p w14:paraId="0622DA1D" w14:textId="77777777" w:rsidR="00631BCA" w:rsidRPr="006A76C6" w:rsidRDefault="00631BCA" w:rsidP="00631BCA">
            <w:pPr>
              <w:autoSpaceDE w:val="0"/>
              <w:autoSpaceDN w:val="0"/>
              <w:adjustRightInd w:val="0"/>
              <w:spacing w:before="120" w:after="0" w:line="240" w:lineRule="auto"/>
              <w:jc w:val="both"/>
              <w:rPr>
                <w:rFonts w:ascii="Arial Narrow" w:hAnsi="Arial Narrow" w:cs="Arial"/>
                <w:color w:val="000000"/>
              </w:rPr>
            </w:pPr>
            <w:r w:rsidRPr="006A76C6">
              <w:rPr>
                <w:rFonts w:ascii="Arial Narrow" w:hAnsi="Arial Narrow" w:cs="Arial"/>
                <w:color w:val="000000"/>
              </w:rPr>
              <w:t xml:space="preserve">V prípade písomného vyzvania č. OPII-2016/1.1_1.2/ŽSR-6-NP  boli v rámci schváleného </w:t>
            </w:r>
            <w:r w:rsidRPr="006A76C6">
              <w:rPr>
                <w:rFonts w:ascii="Arial Narrow" w:hAnsi="Arial Narrow" w:cs="Arial"/>
                <w:b/>
                <w:color w:val="000000"/>
              </w:rPr>
              <w:t>Harmonogramu vyzvaní OPII pre veľké projekty, národné projekty a projekty technickej pomoci na rok 2016, verzia 5</w:t>
            </w:r>
            <w:r w:rsidRPr="006A76C6">
              <w:rPr>
                <w:rFonts w:ascii="Arial Narrow" w:hAnsi="Arial Narrow" w:cs="Arial"/>
                <w:color w:val="000000"/>
              </w:rPr>
              <w:t xml:space="preserve"> identifikované synergické a komplementárne účinky medzi nasledovnými špecifickými cieľmi:</w:t>
            </w:r>
          </w:p>
          <w:p w14:paraId="28D4A2C2"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color w:val="000000"/>
              </w:rPr>
            </w:pPr>
          </w:p>
          <w:p w14:paraId="0074A5F3"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b/>
                <w:color w:val="000000"/>
              </w:rPr>
            </w:pPr>
            <w:r w:rsidRPr="006A76C6">
              <w:rPr>
                <w:rFonts w:ascii="Arial Narrow" w:hAnsi="Arial Narrow" w:cs="Arial"/>
                <w:b/>
                <w:color w:val="000000"/>
                <w:u w:val="single"/>
              </w:rPr>
              <w:t>Operačný program:</w:t>
            </w:r>
            <w:r w:rsidRPr="006A76C6">
              <w:rPr>
                <w:rFonts w:ascii="Arial Narrow" w:hAnsi="Arial Narrow" w:cs="Arial"/>
                <w:b/>
                <w:color w:val="000000"/>
              </w:rPr>
              <w:tab/>
              <w:t>Interreg Stredná Európa</w:t>
            </w:r>
          </w:p>
          <w:p w14:paraId="160F1AF8" w14:textId="24C8AF03" w:rsidR="00631BCA" w:rsidRPr="006A76C6" w:rsidRDefault="00631BCA" w:rsidP="00631BCA">
            <w:pPr>
              <w:autoSpaceDE w:val="0"/>
              <w:autoSpaceDN w:val="0"/>
              <w:adjustRightInd w:val="0"/>
              <w:spacing w:before="120" w:after="0" w:line="240" w:lineRule="auto"/>
              <w:contextualSpacing/>
              <w:jc w:val="both"/>
              <w:rPr>
                <w:rFonts w:ascii="Arial Narrow" w:hAnsi="Arial Narrow" w:cs="Arial"/>
                <w:color w:val="000000"/>
              </w:rPr>
            </w:pPr>
            <w:r w:rsidRPr="006A76C6">
              <w:rPr>
                <w:rFonts w:ascii="Arial Narrow" w:hAnsi="Arial Narrow" w:cs="Arial"/>
                <w:color w:val="000000"/>
                <w:u w:val="single"/>
              </w:rPr>
              <w:t>Špecifický cieľ:</w:t>
            </w:r>
            <w:r w:rsidRPr="006A76C6">
              <w:rPr>
                <w:rFonts w:ascii="Arial Narrow" w:hAnsi="Arial Narrow" w:cs="Arial"/>
                <w:color w:val="000000"/>
              </w:rPr>
              <w:tab/>
            </w:r>
            <w:r w:rsidRPr="006A76C6">
              <w:rPr>
                <w:rFonts w:ascii="Arial Narrow" w:hAnsi="Arial Narrow" w:cs="Arial"/>
                <w:color w:val="000000"/>
              </w:rPr>
              <w:tab/>
              <w:t xml:space="preserve">4.1 Zlepšiť plánovanie a koordináciu regionálneho systému osobnej dopravy s cieľom </w:t>
            </w:r>
            <w:r w:rsidRPr="006A76C6">
              <w:rPr>
                <w:rFonts w:ascii="Arial Narrow" w:hAnsi="Arial Narrow" w:cs="Arial"/>
                <w:color w:val="000000"/>
              </w:rPr>
              <w:tab/>
            </w:r>
            <w:r w:rsidRPr="006A76C6">
              <w:rPr>
                <w:rFonts w:ascii="Arial Narrow" w:hAnsi="Arial Narrow" w:cs="Arial"/>
                <w:color w:val="000000"/>
              </w:rPr>
              <w:tab/>
            </w:r>
            <w:r w:rsidRPr="006A76C6">
              <w:rPr>
                <w:rFonts w:ascii="Arial Narrow" w:hAnsi="Arial Narrow" w:cs="Arial"/>
                <w:color w:val="000000"/>
              </w:rPr>
              <w:tab/>
              <w:t xml:space="preserve">lepšej prepojenosti na národné a európske dopravné siete </w:t>
            </w:r>
          </w:p>
          <w:p w14:paraId="43601717" w14:textId="72049E12" w:rsidR="00631BCA" w:rsidRPr="006A76C6" w:rsidRDefault="00631BCA" w:rsidP="00631BCA">
            <w:pPr>
              <w:autoSpaceDE w:val="0"/>
              <w:autoSpaceDN w:val="0"/>
              <w:adjustRightInd w:val="0"/>
              <w:spacing w:before="120" w:after="0" w:line="240" w:lineRule="auto"/>
              <w:jc w:val="both"/>
              <w:rPr>
                <w:rFonts w:ascii="Arial Narrow" w:hAnsi="Arial Narrow" w:cs="Arial"/>
                <w:color w:val="000000"/>
              </w:rPr>
            </w:pPr>
            <w:r w:rsidRPr="006A76C6">
              <w:rPr>
                <w:rFonts w:ascii="Arial Narrow" w:hAnsi="Arial Narrow" w:cs="Arial"/>
                <w:color w:val="000000"/>
              </w:rPr>
              <w:tab/>
            </w:r>
            <w:r w:rsidRPr="006A76C6">
              <w:rPr>
                <w:rFonts w:ascii="Arial Narrow" w:hAnsi="Arial Narrow" w:cs="Arial"/>
                <w:color w:val="000000"/>
              </w:rPr>
              <w:tab/>
            </w:r>
            <w:r w:rsidRPr="006A76C6">
              <w:rPr>
                <w:rFonts w:ascii="Arial Narrow" w:hAnsi="Arial Narrow" w:cs="Arial"/>
                <w:color w:val="000000"/>
              </w:rPr>
              <w:tab/>
              <w:t xml:space="preserve">4.2  Zlepšiť koordináciu medzi aktérmi v oblasti nákladnej dopravy s cieľom zvýšiť </w:t>
            </w:r>
            <w:r w:rsidRPr="006A76C6">
              <w:rPr>
                <w:rFonts w:ascii="Arial Narrow" w:hAnsi="Arial Narrow" w:cs="Arial"/>
                <w:color w:val="000000"/>
              </w:rPr>
              <w:tab/>
            </w:r>
            <w:r w:rsidRPr="006A76C6">
              <w:rPr>
                <w:rFonts w:ascii="Arial Narrow" w:hAnsi="Arial Narrow" w:cs="Arial"/>
                <w:color w:val="000000"/>
              </w:rPr>
              <w:tab/>
            </w:r>
            <w:r w:rsidRPr="006A76C6">
              <w:rPr>
                <w:rFonts w:ascii="Arial Narrow" w:hAnsi="Arial Narrow" w:cs="Arial"/>
                <w:color w:val="000000"/>
              </w:rPr>
              <w:tab/>
              <w:t>využívanie multimodálnych ekologických riešení v nákladnej doprave</w:t>
            </w:r>
          </w:p>
          <w:p w14:paraId="59CF30B1"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color w:val="000000"/>
              </w:rPr>
            </w:pPr>
          </w:p>
          <w:p w14:paraId="7C8BD59B"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b/>
                <w:color w:val="000000"/>
              </w:rPr>
            </w:pPr>
            <w:r w:rsidRPr="006A76C6">
              <w:rPr>
                <w:rFonts w:ascii="Arial Narrow" w:hAnsi="Arial Narrow" w:cs="Arial"/>
                <w:b/>
                <w:color w:val="000000"/>
                <w:u w:val="single"/>
              </w:rPr>
              <w:t>Ostatné nástroje podpory na úrovni EÚ a EIB:</w:t>
            </w:r>
            <w:r w:rsidRPr="006A76C6">
              <w:rPr>
                <w:rFonts w:ascii="Arial Narrow" w:hAnsi="Arial Narrow" w:cs="Arial"/>
                <w:b/>
                <w:color w:val="000000"/>
              </w:rPr>
              <w:tab/>
              <w:t>CEF Transport</w:t>
            </w:r>
          </w:p>
          <w:p w14:paraId="1B8E9D50"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color w:val="000000"/>
              </w:rPr>
            </w:pPr>
          </w:p>
          <w:p w14:paraId="4935BF3C"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color w:val="000000"/>
                <w:u w:val="single"/>
              </w:rPr>
            </w:pPr>
            <w:r w:rsidRPr="006A76C6">
              <w:rPr>
                <w:rFonts w:ascii="Arial Narrow" w:hAnsi="Arial Narrow" w:cs="Arial"/>
                <w:b/>
                <w:color w:val="000000"/>
                <w:u w:val="single"/>
              </w:rPr>
              <w:t>Odkaz na webové sídlo s bližšími informáciami o synergickej výzve, resp. odkaz na vyhlásenú výzvu</w:t>
            </w:r>
            <w:r w:rsidRPr="006A76C6">
              <w:rPr>
                <w:rFonts w:ascii="Arial Narrow" w:hAnsi="Arial Narrow" w:cs="Arial"/>
                <w:color w:val="000000"/>
                <w:u w:val="single"/>
              </w:rPr>
              <w:t xml:space="preserve">: </w:t>
            </w:r>
          </w:p>
          <w:p w14:paraId="2DF62AFA" w14:textId="77777777" w:rsidR="00631BCA" w:rsidRPr="006A76C6" w:rsidRDefault="00F90E40" w:rsidP="00631BCA">
            <w:pPr>
              <w:spacing w:after="0" w:line="240" w:lineRule="auto"/>
              <w:contextualSpacing/>
              <w:jc w:val="both"/>
              <w:rPr>
                <w:rFonts w:ascii="Arial Narrow" w:eastAsia="Times New Roman" w:hAnsi="Arial Narrow"/>
              </w:rPr>
            </w:pPr>
            <w:hyperlink r:id="rId14" w:history="1">
              <w:r w:rsidR="00631BCA" w:rsidRPr="006A76C6">
                <w:rPr>
                  <w:rFonts w:ascii="Arial Narrow" w:eastAsia="Times New Roman" w:hAnsi="Arial Narrow"/>
                  <w:color w:val="0000FF"/>
                  <w:u w:val="single"/>
                </w:rPr>
                <w:t>https://www.opii.gov.sk/opiiapp.php/Vyzvania/</w:t>
              </w:r>
            </w:hyperlink>
          </w:p>
          <w:p w14:paraId="57DB8BEA" w14:textId="77777777" w:rsidR="00631BCA" w:rsidRPr="006A76C6" w:rsidRDefault="00F90E40" w:rsidP="00631BCA">
            <w:pPr>
              <w:spacing w:after="0" w:line="240" w:lineRule="auto"/>
              <w:contextualSpacing/>
              <w:jc w:val="both"/>
              <w:rPr>
                <w:rFonts w:ascii="Arial Narrow" w:eastAsia="Times New Roman" w:hAnsi="Arial Narrow"/>
              </w:rPr>
            </w:pPr>
            <w:hyperlink r:id="rId15" w:history="1">
              <w:r w:rsidR="00631BCA" w:rsidRPr="006A76C6">
                <w:rPr>
                  <w:rFonts w:ascii="Arial Narrow" w:eastAsia="Times New Roman" w:hAnsi="Arial Narrow"/>
                  <w:color w:val="0000FF"/>
                  <w:u w:val="single"/>
                </w:rPr>
                <w:t>http://www.centraleurope.vlada.gov.sk/prva-vyzva/</w:t>
              </w:r>
            </w:hyperlink>
          </w:p>
          <w:p w14:paraId="1C937AB5" w14:textId="77777777" w:rsidR="00631BCA" w:rsidRPr="006A76C6" w:rsidRDefault="00F90E40" w:rsidP="00631BCA">
            <w:pPr>
              <w:spacing w:after="120" w:line="240" w:lineRule="auto"/>
              <w:contextualSpacing/>
              <w:jc w:val="both"/>
              <w:rPr>
                <w:rFonts w:ascii="Arial Narrow" w:eastAsia="Times New Roman" w:hAnsi="Arial Narrow"/>
                <w:color w:val="0000FF"/>
                <w:u w:val="single"/>
              </w:rPr>
            </w:pPr>
            <w:hyperlink r:id="rId16" w:history="1">
              <w:r w:rsidR="00631BCA" w:rsidRPr="006A76C6">
                <w:rPr>
                  <w:rFonts w:ascii="Arial Narrow" w:eastAsia="Times New Roman" w:hAnsi="Arial Narrow"/>
                  <w:color w:val="0000FF"/>
                  <w:u w:val="single"/>
                </w:rPr>
                <w:t>https://ec.europa.eu/inea/en/connecting-europe-facility/cef-transport/apply-funding</w:t>
              </w:r>
            </w:hyperlink>
          </w:p>
          <w:p w14:paraId="60D73E67" w14:textId="77777777" w:rsidR="00631BCA" w:rsidRPr="006A76C6" w:rsidRDefault="00631BCA" w:rsidP="00631BCA">
            <w:pPr>
              <w:spacing w:before="120" w:after="240" w:line="240" w:lineRule="auto"/>
              <w:contextualSpacing/>
              <w:jc w:val="both"/>
              <w:rPr>
                <w:rFonts w:ascii="Arial Narrow" w:hAnsi="Arial Narrow" w:cs="Arial"/>
                <w:b/>
                <w:color w:val="000000"/>
                <w:u w:val="single"/>
              </w:rPr>
            </w:pPr>
          </w:p>
          <w:p w14:paraId="3C81EEA7" w14:textId="77777777" w:rsidR="00631BCA" w:rsidRPr="006A76C6" w:rsidRDefault="00631BCA" w:rsidP="00631BCA">
            <w:pPr>
              <w:spacing w:before="120" w:after="240" w:line="240" w:lineRule="auto"/>
              <w:contextualSpacing/>
              <w:jc w:val="both"/>
              <w:rPr>
                <w:rFonts w:ascii="Arial Narrow" w:hAnsi="Arial Narrow" w:cs="Arial"/>
                <w:b/>
                <w:color w:val="000000"/>
                <w:u w:val="single"/>
              </w:rPr>
            </w:pPr>
            <w:r w:rsidRPr="006A76C6">
              <w:rPr>
                <w:rFonts w:ascii="Arial Narrow" w:hAnsi="Arial Narrow" w:cs="Arial"/>
                <w:b/>
                <w:color w:val="000000"/>
                <w:u w:val="single"/>
              </w:rPr>
              <w:t>Časové zosúladenie termínov vyhlásených vyzvaní:</w:t>
            </w:r>
          </w:p>
          <w:p w14:paraId="5FAD5276" w14:textId="77777777" w:rsidR="00631BCA" w:rsidRPr="006A76C6" w:rsidRDefault="00631BCA" w:rsidP="00631BCA">
            <w:pPr>
              <w:autoSpaceDE w:val="0"/>
              <w:autoSpaceDN w:val="0"/>
              <w:adjustRightInd w:val="0"/>
              <w:spacing w:before="120" w:after="0" w:line="240" w:lineRule="auto"/>
              <w:jc w:val="both"/>
              <w:rPr>
                <w:rFonts w:ascii="Arial Narrow" w:eastAsia="Times New Roman" w:hAnsi="Arial Narrow"/>
              </w:rPr>
            </w:pPr>
            <w:r w:rsidRPr="006A76C6">
              <w:rPr>
                <w:rFonts w:ascii="Arial Narrow" w:eastAsia="Times New Roman" w:hAnsi="Arial Narrow"/>
              </w:rPr>
              <w:t>V rámci identifikovaných synergických špecifických cieľov boli vyhlásené nasledujúce vyzvania:</w:t>
            </w:r>
          </w:p>
          <w:p w14:paraId="174151E3" w14:textId="77777777" w:rsidR="00631BCA" w:rsidRPr="006A76C6" w:rsidRDefault="00631BCA" w:rsidP="00631BCA">
            <w:pPr>
              <w:autoSpaceDE w:val="0"/>
              <w:autoSpaceDN w:val="0"/>
              <w:adjustRightInd w:val="0"/>
              <w:spacing w:before="120" w:after="0" w:line="240" w:lineRule="auto"/>
              <w:jc w:val="both"/>
              <w:rPr>
                <w:rFonts w:ascii="Arial Narrow" w:eastAsia="Times New Roman" w:hAnsi="Arial Narrow"/>
              </w:rPr>
            </w:pPr>
            <w:r w:rsidRPr="006A76C6">
              <w:rPr>
                <w:rFonts w:ascii="Arial Narrow" w:eastAsia="Times New Roman" w:hAnsi="Arial Narrow"/>
              </w:rPr>
              <w:t xml:space="preserve">Vyzvanie č. </w:t>
            </w:r>
            <w:r w:rsidRPr="006A76C6">
              <w:rPr>
                <w:rFonts w:ascii="Arial Narrow" w:hAnsi="Arial Narrow" w:cs="Arial"/>
                <w:color w:val="000000"/>
              </w:rPr>
              <w:t xml:space="preserve">OPII-2016/1.1_1.2/ŽSR-6-NP  </w:t>
            </w:r>
            <w:r w:rsidRPr="006A76C6">
              <w:rPr>
                <w:rFonts w:ascii="Arial Narrow" w:eastAsia="Times New Roman" w:hAnsi="Arial Narrow"/>
              </w:rPr>
              <w:t xml:space="preserve">bolo vyhlásené dňa </w:t>
            </w:r>
            <w:r w:rsidRPr="006A76C6">
              <w:rPr>
                <w:rFonts w:ascii="Arial Narrow" w:eastAsia="Times New Roman" w:hAnsi="Arial Narrow"/>
                <w:b/>
              </w:rPr>
              <w:t>4.2.2016</w:t>
            </w:r>
            <w:r w:rsidRPr="006A76C6">
              <w:rPr>
                <w:rFonts w:ascii="Arial Narrow" w:eastAsia="Times New Roman" w:hAnsi="Arial Narrow"/>
              </w:rPr>
              <w:t xml:space="preserve"> a ide o otvorené vyzvanie. </w:t>
            </w:r>
          </w:p>
          <w:p w14:paraId="3FEF1CD9" w14:textId="77777777" w:rsidR="00631BCA" w:rsidRPr="006A76C6" w:rsidRDefault="00631BCA" w:rsidP="00631BCA">
            <w:pPr>
              <w:autoSpaceDE w:val="0"/>
              <w:autoSpaceDN w:val="0"/>
              <w:adjustRightInd w:val="0"/>
              <w:spacing w:before="120" w:after="0" w:line="240" w:lineRule="auto"/>
              <w:jc w:val="both"/>
              <w:rPr>
                <w:rFonts w:ascii="Arial Narrow" w:eastAsia="Times New Roman" w:hAnsi="Arial Narrow"/>
              </w:rPr>
            </w:pPr>
            <w:r w:rsidRPr="006A76C6">
              <w:rPr>
                <w:rFonts w:ascii="Arial Narrow" w:eastAsia="Times New Roman" w:hAnsi="Arial Narrow"/>
              </w:rPr>
              <w:t xml:space="preserve">V rámci programu nadnárodnej spolupráce Interreg Stredná Európa boli od </w:t>
            </w:r>
            <w:r w:rsidRPr="006A76C6">
              <w:rPr>
                <w:rFonts w:ascii="Arial Narrow" w:eastAsia="Times New Roman" w:hAnsi="Arial Narrow"/>
                <w:b/>
              </w:rPr>
              <w:t>4.2.2016</w:t>
            </w:r>
            <w:r w:rsidRPr="006A76C6">
              <w:rPr>
                <w:rFonts w:ascii="Arial Narrow" w:eastAsia="Times New Roman" w:hAnsi="Arial Narrow"/>
              </w:rPr>
              <w:t xml:space="preserve"> vyhlásené/v platnosti celkovo dve výzvy, ktoré boli otvorené aj pre ŠC 4.1 a 4.2, ktoré prispievajú k rovnakej oblasti ako vyzvanie č. </w:t>
            </w:r>
            <w:r w:rsidRPr="006A76C6">
              <w:rPr>
                <w:rFonts w:ascii="Arial Narrow" w:hAnsi="Arial Narrow" w:cs="Arial"/>
                <w:color w:val="000000"/>
              </w:rPr>
              <w:t>OPII-2016/1.1_1.2/ŽSR-6-NP</w:t>
            </w:r>
            <w:r w:rsidRPr="006A76C6">
              <w:rPr>
                <w:rFonts w:ascii="Arial Narrow" w:eastAsia="Times New Roman" w:hAnsi="Arial Narrow"/>
              </w:rPr>
              <w:t>.</w:t>
            </w:r>
          </w:p>
          <w:p w14:paraId="53329130" w14:textId="77777777" w:rsidR="00631BCA" w:rsidRPr="006A76C6" w:rsidRDefault="00631BCA" w:rsidP="00631BCA">
            <w:pPr>
              <w:autoSpaceDE w:val="0"/>
              <w:autoSpaceDN w:val="0"/>
              <w:adjustRightInd w:val="0"/>
              <w:spacing w:before="120" w:after="0" w:line="240" w:lineRule="auto"/>
              <w:jc w:val="both"/>
              <w:rPr>
                <w:rFonts w:ascii="Arial Narrow" w:eastAsia="Times New Roman" w:hAnsi="Arial Narrow"/>
              </w:rPr>
            </w:pPr>
            <w:r w:rsidRPr="006A76C6">
              <w:rPr>
                <w:rFonts w:ascii="Arial Narrow" w:eastAsia="Times New Roman" w:hAnsi="Arial Narrow"/>
              </w:rPr>
              <w:t xml:space="preserve">V rámci nástroja CEF boli od </w:t>
            </w:r>
            <w:r w:rsidRPr="006A76C6">
              <w:rPr>
                <w:rFonts w:ascii="Arial Narrow" w:eastAsia="Times New Roman" w:hAnsi="Arial Narrow"/>
                <w:b/>
              </w:rPr>
              <w:t>4.2.2016</w:t>
            </w:r>
            <w:r w:rsidRPr="006A76C6">
              <w:rPr>
                <w:rFonts w:ascii="Arial Narrow" w:eastAsia="Times New Roman" w:hAnsi="Arial Narrow"/>
              </w:rPr>
              <w:t xml:space="preserve"> vyhlásené/v platnosti celkovo 4 výzvy pre oblasť Transport, ktorej cieľom je taktiež odstraňovanie </w:t>
            </w:r>
            <w:r w:rsidRPr="006A76C6">
              <w:rPr>
                <w:rFonts w:ascii="Arial Narrow" w:hAnsi="Arial Narrow" w:cs="Arial"/>
                <w:color w:val="000000"/>
              </w:rPr>
              <w:t xml:space="preserve">kľúčových úzkych miest na infraštruktúre TEN-T rovnako ako v prípade vyzvania </w:t>
            </w:r>
            <w:r w:rsidRPr="006A76C6">
              <w:rPr>
                <w:rFonts w:ascii="Arial Narrow" w:eastAsia="Times New Roman" w:hAnsi="Arial Narrow"/>
              </w:rPr>
              <w:t xml:space="preserve"> č. </w:t>
            </w:r>
            <w:r w:rsidRPr="006A76C6">
              <w:rPr>
                <w:rFonts w:ascii="Arial Narrow" w:hAnsi="Arial Narrow" w:cs="Arial"/>
                <w:color w:val="000000"/>
              </w:rPr>
              <w:t>OPII-2016/1.1_1.2/ŽSR-6-NP</w:t>
            </w:r>
            <w:r w:rsidRPr="006A76C6">
              <w:rPr>
                <w:rFonts w:ascii="Arial Narrow" w:eastAsia="Times New Roman" w:hAnsi="Arial Narrow"/>
              </w:rPr>
              <w:t>.</w:t>
            </w:r>
          </w:p>
          <w:p w14:paraId="55F8CEE7"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b/>
                <w:color w:val="000000"/>
              </w:rPr>
            </w:pPr>
          </w:p>
          <w:p w14:paraId="45266669"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b/>
                <w:color w:val="000000"/>
                <w:u w:val="single"/>
              </w:rPr>
            </w:pPr>
            <w:r w:rsidRPr="006A76C6">
              <w:rPr>
                <w:rFonts w:ascii="Arial Narrow" w:hAnsi="Arial Narrow" w:cs="Arial"/>
                <w:b/>
                <w:color w:val="000000"/>
                <w:u w:val="single"/>
              </w:rPr>
              <w:t>Informácia o oblastiach, v rámci ktorých dochádza k synergii či komplementárnym účinkom:</w:t>
            </w:r>
          </w:p>
          <w:p w14:paraId="68542E3C" w14:textId="6D339299" w:rsidR="00631BCA" w:rsidRPr="006A76C6" w:rsidRDefault="00631BCA" w:rsidP="00631BCA">
            <w:pPr>
              <w:pStyle w:val="Default"/>
              <w:spacing w:before="120"/>
              <w:jc w:val="both"/>
              <w:rPr>
                <w:rFonts w:ascii="Arial Narrow" w:hAnsi="Arial Narrow"/>
                <w:color w:val="auto"/>
                <w:sz w:val="22"/>
                <w:szCs w:val="22"/>
              </w:rPr>
            </w:pPr>
            <w:r w:rsidRPr="006A76C6">
              <w:rPr>
                <w:rFonts w:ascii="Arial Narrow" w:hAnsi="Arial Narrow"/>
              </w:rPr>
              <w:t>Medzi uvedenými vyzvaniami dochádza k synergii v rámci oblasti podpory, ktorá je u všetkých rovnaká a tou je Podpora udržateľnej dopravy a odstraňovanie prekážok v kľúčových sieťových infraštruktúrach (Tematický cieľ č. 7).</w:t>
            </w:r>
          </w:p>
        </w:tc>
      </w:tr>
    </w:tbl>
    <w:p w14:paraId="68BA7258" w14:textId="77777777" w:rsidR="00631BCA" w:rsidRPr="006A76C6" w:rsidRDefault="00631BCA"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rsidRPr="006A76C6"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Pr="006A76C6" w:rsidRDefault="00A5235F" w:rsidP="00B57ECA">
            <w:pPr>
              <w:pStyle w:val="Odsekzoznamu"/>
              <w:numPr>
                <w:ilvl w:val="0"/>
                <w:numId w:val="8"/>
              </w:numPr>
              <w:spacing w:before="120" w:after="120"/>
              <w:contextualSpacing w:val="0"/>
              <w:rPr>
                <w:rFonts w:ascii="Arial Narrow" w:hAnsi="Arial Narrow" w:cs="Arial"/>
                <w:b/>
                <w:bCs/>
                <w:color w:val="000000"/>
              </w:rPr>
            </w:pPr>
            <w:r w:rsidRPr="006A76C6">
              <w:rPr>
                <w:rFonts w:ascii="Arial Narrow" w:hAnsi="Arial Narrow" w:cstheme="minorHAnsi"/>
                <w:b/>
              </w:rPr>
              <w:t>Zmena a zrušenie vyzvania</w:t>
            </w:r>
          </w:p>
        </w:tc>
      </w:tr>
      <w:tr w:rsidR="00A5235F" w:rsidRPr="006A76C6"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6A76C6"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sidRPr="006A76C6">
              <w:rPr>
                <w:rFonts w:ascii="Arial Narrow" w:hAnsi="Arial Narrow" w:cs="Arial"/>
                <w:color w:val="000000"/>
                <w:lang w:eastAsia="sk-SK"/>
              </w:rPr>
              <w:t>Žo</w:t>
            </w:r>
            <w:r w:rsidRPr="006A76C6">
              <w:rPr>
                <w:rFonts w:ascii="Arial Narrow" w:hAnsi="Arial Narrow" w:cs="Arial"/>
                <w:color w:val="000000"/>
                <w:lang w:eastAsia="sk-SK"/>
              </w:rPr>
              <w:t>NFP predložen</w:t>
            </w:r>
            <w:r w:rsidR="00F46740" w:rsidRPr="006A76C6">
              <w:rPr>
                <w:rFonts w:ascii="Arial Narrow" w:hAnsi="Arial Narrow" w:cs="Arial"/>
                <w:color w:val="000000"/>
                <w:lang w:eastAsia="sk-SK"/>
              </w:rPr>
              <w:t>ej</w:t>
            </w:r>
            <w:r w:rsidRPr="006A76C6">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6A76C6"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RO OPII je oprávnený vykonať </w:t>
            </w:r>
            <w:r w:rsidRPr="006A76C6">
              <w:rPr>
                <w:rFonts w:ascii="Arial Narrow" w:hAnsi="Arial Narrow" w:cs="Arial"/>
                <w:b/>
                <w:bCs/>
                <w:color w:val="000000"/>
                <w:lang w:eastAsia="sk-SK"/>
              </w:rPr>
              <w:t>zmeny formálnych náležitostí vyzvania</w:t>
            </w:r>
            <w:r w:rsidRPr="006A76C6">
              <w:rPr>
                <w:rFonts w:ascii="Arial Narrow" w:hAnsi="Arial Narrow" w:cs="Arial"/>
                <w:color w:val="000000"/>
                <w:lang w:eastAsia="sk-SK"/>
              </w:rPr>
              <w:t xml:space="preserve"> (§ 17 ods. 2 zákona o príspevku z EŠIF). Zmeny formálnych náležitostí vyzvania je RO OPII oprávnený vykonať aj po uzavretí vyzvania. RO OPII v prípade vykonania zmien formálnych náležitostí vyzvania posudzuje ich dopad z hľadiska zachovania princípov transparentnosti, rovnakého zaobchádzania a primeranosti. </w:t>
            </w:r>
          </w:p>
          <w:p w14:paraId="08293E98" w14:textId="77777777" w:rsidR="00A5235F" w:rsidRPr="006A76C6"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RO OPII je oprávnený vyzvanie </w:t>
            </w:r>
            <w:r w:rsidRPr="006A76C6">
              <w:rPr>
                <w:rFonts w:ascii="Arial Narrow" w:hAnsi="Arial Narrow" w:cs="Arial"/>
                <w:bCs/>
                <w:color w:val="000000"/>
                <w:lang w:eastAsia="sk-SK"/>
              </w:rPr>
              <w:t>zmeniť</w:t>
            </w:r>
            <w:r w:rsidRPr="006A76C6">
              <w:rPr>
                <w:rFonts w:ascii="Arial Narrow" w:hAnsi="Arial Narrow" w:cs="Arial"/>
                <w:b/>
                <w:bCs/>
                <w:color w:val="000000"/>
                <w:lang w:eastAsia="sk-SK"/>
              </w:rPr>
              <w:t xml:space="preserve"> </w:t>
            </w:r>
            <w:r w:rsidRPr="006A76C6">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sidRPr="006A76C6">
              <w:rPr>
                <w:rFonts w:ascii="Arial Narrow" w:hAnsi="Arial Narrow" w:cs="Arial"/>
                <w:color w:val="000000"/>
                <w:lang w:eastAsia="sk-SK"/>
              </w:rPr>
              <w:t>vi</w:t>
            </w:r>
            <w:r w:rsidRPr="006A76C6">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6A76C6"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sidRPr="006A76C6">
              <w:rPr>
                <w:rFonts w:ascii="Arial Narrow" w:hAnsi="Arial Narrow" w:cs="Arial"/>
                <w:color w:val="000000"/>
                <w:lang w:eastAsia="sk-SK"/>
              </w:rPr>
              <w:t>Ž</w:t>
            </w:r>
            <w:r w:rsidRPr="006A76C6">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6A76C6"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V prípade zmien spojených s predkladaním </w:t>
            </w:r>
            <w:r w:rsidR="005D667C" w:rsidRPr="006A76C6">
              <w:rPr>
                <w:rFonts w:ascii="Arial Narrow" w:hAnsi="Arial Narrow" w:cs="Arial"/>
                <w:color w:val="000000"/>
                <w:lang w:eastAsia="sk-SK"/>
              </w:rPr>
              <w:t>Ž</w:t>
            </w:r>
            <w:r w:rsidRPr="006A76C6">
              <w:rPr>
                <w:rFonts w:ascii="Arial Narrow" w:hAnsi="Arial Narrow" w:cs="Arial"/>
                <w:color w:val="000000"/>
                <w:lang w:eastAsia="sk-SK"/>
              </w:rPr>
              <w:t xml:space="preserve">oNFP prostredníctvom ITMS2014+ (napr. zmeny v technickom spôsobe vypĺňania jednotlivých častí </w:t>
            </w:r>
            <w:r w:rsidR="005D667C" w:rsidRPr="006A76C6">
              <w:rPr>
                <w:rFonts w:ascii="Arial Narrow" w:hAnsi="Arial Narrow" w:cs="Arial"/>
                <w:color w:val="000000"/>
                <w:lang w:eastAsia="sk-SK"/>
              </w:rPr>
              <w:t>Ž</w:t>
            </w:r>
            <w:r w:rsidRPr="006A76C6">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Pr="006A76C6" w:rsidRDefault="00A5235F" w:rsidP="00A5235F">
            <w:pPr>
              <w:pStyle w:val="Default"/>
              <w:spacing w:before="120"/>
              <w:jc w:val="both"/>
              <w:rPr>
                <w:rFonts w:ascii="Arial Narrow" w:hAnsi="Arial Narrow"/>
                <w:sz w:val="22"/>
                <w:szCs w:val="22"/>
              </w:rPr>
            </w:pPr>
            <w:r w:rsidRPr="006A76C6">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6A76C6">
              <w:rPr>
                <w:rFonts w:ascii="Arial Narrow" w:hAnsi="Arial Narrow"/>
                <w:b/>
                <w:sz w:val="22"/>
                <w:szCs w:val="22"/>
              </w:rPr>
              <w:t>vyzvanie</w:t>
            </w:r>
            <w:r w:rsidR="00FF5D3E" w:rsidRPr="006A76C6">
              <w:rPr>
                <w:rFonts w:ascii="Arial Narrow" w:hAnsi="Arial Narrow"/>
                <w:b/>
                <w:bCs/>
                <w:sz w:val="22"/>
                <w:szCs w:val="22"/>
              </w:rPr>
              <w:t xml:space="preserve"> zruší</w:t>
            </w:r>
            <w:r w:rsidRPr="006A76C6">
              <w:rPr>
                <w:rFonts w:ascii="Arial Narrow" w:hAnsi="Arial Narrow"/>
                <w:sz w:val="22"/>
                <w:szCs w:val="22"/>
              </w:rPr>
              <w:t xml:space="preserve">. </w:t>
            </w:r>
          </w:p>
          <w:p w14:paraId="7E639AED" w14:textId="361024E3" w:rsidR="00A75F39" w:rsidRPr="006A76C6" w:rsidRDefault="00A75F39" w:rsidP="00A5235F">
            <w:pPr>
              <w:pStyle w:val="Default"/>
              <w:spacing w:before="120"/>
              <w:jc w:val="both"/>
              <w:rPr>
                <w:rFonts w:ascii="Arial Narrow" w:hAnsi="Arial Narrow"/>
                <w:color w:val="auto"/>
                <w:sz w:val="22"/>
                <w:szCs w:val="22"/>
              </w:rPr>
            </w:pPr>
            <w:r w:rsidRPr="006A76C6">
              <w:rPr>
                <w:rFonts w:ascii="Arial Narrow" w:eastAsia="Times New Roman" w:hAnsi="Arial Narrow" w:cs="Times New Roman"/>
                <w:color w:val="auto"/>
                <w:sz w:val="22"/>
                <w:szCs w:val="22"/>
              </w:rPr>
              <w:t>RO OPII</w:t>
            </w:r>
            <w:r w:rsidR="00F17BC7" w:rsidRPr="006A76C6">
              <w:rPr>
                <w:rFonts w:ascii="Arial Narrow" w:eastAsia="Times New Roman" w:hAnsi="Arial Narrow" w:cs="Times New Roman"/>
                <w:color w:val="auto"/>
                <w:sz w:val="22"/>
                <w:szCs w:val="22"/>
              </w:rPr>
              <w:t xml:space="preserve"> môže </w:t>
            </w:r>
            <w:r w:rsidRPr="006A76C6">
              <w:rPr>
                <w:rFonts w:ascii="Arial Narrow" w:eastAsia="Times New Roman" w:hAnsi="Arial Narrow" w:cs="Times New Roman"/>
                <w:color w:val="auto"/>
                <w:sz w:val="22"/>
                <w:szCs w:val="22"/>
              </w:rPr>
              <w:t>vyzvanie</w:t>
            </w:r>
            <w:r w:rsidR="00F17BC7" w:rsidRPr="006A76C6">
              <w:rPr>
                <w:rFonts w:ascii="Arial Narrow" w:eastAsia="Times New Roman" w:hAnsi="Arial Narrow" w:cs="Times New Roman"/>
                <w:color w:val="auto"/>
                <w:sz w:val="22"/>
                <w:szCs w:val="22"/>
              </w:rPr>
              <w:t xml:space="preserve"> s uzavretím na základe skutočnosti zrušiť dovtedy, kým nenastala uvedená skutočnosť; </w:t>
            </w:r>
            <w:r w:rsidRPr="006A76C6">
              <w:rPr>
                <w:rFonts w:ascii="Arial Narrow" w:eastAsia="Times New Roman" w:hAnsi="Arial Narrow" w:cs="Times New Roman"/>
                <w:color w:val="auto"/>
                <w:sz w:val="22"/>
                <w:szCs w:val="22"/>
              </w:rPr>
              <w:t>RO OPII</w:t>
            </w:r>
            <w:r w:rsidR="00F17BC7" w:rsidRPr="006A76C6">
              <w:rPr>
                <w:rFonts w:ascii="Arial Narrow" w:eastAsia="Times New Roman" w:hAnsi="Arial Narrow" w:cs="Times New Roman"/>
                <w:color w:val="auto"/>
                <w:sz w:val="22"/>
                <w:szCs w:val="22"/>
              </w:rPr>
              <w:t xml:space="preserve"> predložen</w:t>
            </w:r>
            <w:r w:rsidR="005D667C" w:rsidRPr="006A76C6">
              <w:rPr>
                <w:rFonts w:ascii="Arial Narrow" w:eastAsia="Times New Roman" w:hAnsi="Arial Narrow" w:cs="Times New Roman"/>
                <w:color w:val="auto"/>
                <w:sz w:val="22"/>
                <w:szCs w:val="22"/>
              </w:rPr>
              <w:t>é</w:t>
            </w:r>
            <w:r w:rsidR="00F17BC7" w:rsidRPr="006A76C6">
              <w:rPr>
                <w:rFonts w:ascii="Arial Narrow" w:eastAsia="Times New Roman" w:hAnsi="Arial Narrow" w:cs="Times New Roman"/>
                <w:color w:val="auto"/>
                <w:sz w:val="22"/>
                <w:szCs w:val="22"/>
              </w:rPr>
              <w:t xml:space="preserve"> </w:t>
            </w:r>
            <w:r w:rsidR="005D667C" w:rsidRPr="006A76C6">
              <w:rPr>
                <w:rFonts w:ascii="Arial Narrow" w:eastAsia="Times New Roman" w:hAnsi="Arial Narrow" w:cs="Times New Roman"/>
                <w:color w:val="auto"/>
                <w:sz w:val="22"/>
                <w:szCs w:val="22"/>
              </w:rPr>
              <w:t>Ž</w:t>
            </w:r>
            <w:r w:rsidRPr="006A76C6">
              <w:rPr>
                <w:rFonts w:ascii="Arial Narrow" w:eastAsia="Times New Roman" w:hAnsi="Arial Narrow" w:cs="Times New Roman"/>
                <w:color w:val="auto"/>
                <w:sz w:val="22"/>
                <w:szCs w:val="22"/>
              </w:rPr>
              <w:t xml:space="preserve">oNFP </w:t>
            </w:r>
            <w:r w:rsidR="00F17BC7" w:rsidRPr="006A76C6">
              <w:rPr>
                <w:rFonts w:ascii="Arial Narrow" w:eastAsia="Times New Roman" w:hAnsi="Arial Narrow" w:cs="Times New Roman"/>
                <w:color w:val="auto"/>
                <w:sz w:val="22"/>
                <w:szCs w:val="22"/>
              </w:rPr>
              <w:t xml:space="preserve">vráti </w:t>
            </w:r>
            <w:r w:rsidR="003D0060" w:rsidRPr="006A76C6">
              <w:rPr>
                <w:rFonts w:ascii="Arial Narrow" w:eastAsia="Times New Roman" w:hAnsi="Arial Narrow" w:cs="Times New Roman"/>
                <w:color w:val="auto"/>
                <w:sz w:val="22"/>
                <w:szCs w:val="22"/>
              </w:rPr>
              <w:t xml:space="preserve">žiadateľovi </w:t>
            </w:r>
            <w:r w:rsidR="00F17BC7" w:rsidRPr="006A76C6">
              <w:rPr>
                <w:rFonts w:ascii="Arial Narrow" w:eastAsia="Times New Roman" w:hAnsi="Arial Narrow" w:cs="Times New Roman"/>
                <w:color w:val="auto"/>
                <w:sz w:val="22"/>
                <w:szCs w:val="22"/>
              </w:rPr>
              <w:t xml:space="preserve">alebo o </w:t>
            </w:r>
            <w:r w:rsidR="005D667C" w:rsidRPr="006A76C6">
              <w:rPr>
                <w:rFonts w:ascii="Arial Narrow" w:eastAsia="Times New Roman" w:hAnsi="Arial Narrow" w:cs="Times New Roman"/>
                <w:color w:val="auto"/>
                <w:sz w:val="22"/>
                <w:szCs w:val="22"/>
              </w:rPr>
              <w:t>Ž</w:t>
            </w:r>
            <w:r w:rsidRPr="006A76C6">
              <w:rPr>
                <w:rFonts w:ascii="Arial Narrow" w:eastAsia="Times New Roman" w:hAnsi="Arial Narrow" w:cs="Times New Roman"/>
                <w:color w:val="auto"/>
                <w:sz w:val="22"/>
                <w:szCs w:val="22"/>
              </w:rPr>
              <w:t xml:space="preserve">oNFP </w:t>
            </w:r>
            <w:r w:rsidR="00F17BC7" w:rsidRPr="006A76C6">
              <w:rPr>
                <w:rFonts w:ascii="Arial Narrow" w:eastAsia="Times New Roman" w:hAnsi="Arial Narrow" w:cs="Times New Roman"/>
                <w:color w:val="auto"/>
                <w:sz w:val="22"/>
                <w:szCs w:val="22"/>
              </w:rPr>
              <w:t>rozhodne</w:t>
            </w:r>
            <w:r w:rsidRPr="006A76C6">
              <w:rPr>
                <w:rFonts w:ascii="Arial Narrow" w:eastAsia="Times New Roman" w:hAnsi="Arial Narrow" w:cs="Times New Roman"/>
                <w:color w:val="auto"/>
                <w:sz w:val="22"/>
                <w:szCs w:val="22"/>
              </w:rPr>
              <w:t xml:space="preserve">, </w:t>
            </w:r>
            <w:r w:rsidRPr="006A76C6">
              <w:rPr>
                <w:rFonts w:ascii="Arial Narrow" w:hAnsi="Arial Narrow"/>
                <w:color w:val="auto"/>
                <w:sz w:val="22"/>
                <w:szCs w:val="22"/>
              </w:rPr>
              <w:t>ak je možné rozhodnúť o ŽoNFP podľa podmienok poskytnutia príspevku platných ku dňu predloženia ŽoNFP.</w:t>
            </w:r>
          </w:p>
          <w:p w14:paraId="4E3B6BA9" w14:textId="77777777" w:rsidR="00A11DBD" w:rsidRPr="006A76C6" w:rsidRDefault="00A5235F" w:rsidP="00A11DBD">
            <w:pPr>
              <w:pStyle w:val="Default"/>
              <w:spacing w:before="120"/>
              <w:jc w:val="both"/>
              <w:rPr>
                <w:rFonts w:ascii="Arial Narrow" w:hAnsi="Arial Narrow"/>
                <w:sz w:val="22"/>
                <w:szCs w:val="22"/>
              </w:rPr>
            </w:pPr>
            <w:r w:rsidRPr="006A76C6">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6A76C6">
              <w:rPr>
                <w:rFonts w:ascii="Arial Narrow" w:hAnsi="Arial Narrow"/>
                <w:sz w:val="22"/>
                <w:szCs w:val="22"/>
              </w:rPr>
              <w:t xml:space="preserve"> </w:t>
            </w:r>
          </w:p>
          <w:p w14:paraId="589E0C15" w14:textId="77777777" w:rsidR="00A5235F" w:rsidRPr="006A76C6" w:rsidRDefault="00A11DBD" w:rsidP="00A11DBD">
            <w:pPr>
              <w:pStyle w:val="Default"/>
              <w:spacing w:before="120"/>
              <w:jc w:val="both"/>
              <w:rPr>
                <w:rFonts w:ascii="Arial Narrow" w:hAnsi="Arial Narrow"/>
                <w:color w:val="auto"/>
                <w:sz w:val="22"/>
                <w:szCs w:val="22"/>
              </w:rPr>
            </w:pPr>
            <w:r w:rsidRPr="006A76C6">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Pr="006A76C6"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rsidRPr="006A76C6"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Pr="006A76C6" w:rsidRDefault="00CE6027" w:rsidP="00B57ECA">
            <w:pPr>
              <w:pStyle w:val="Odsekzoznamu"/>
              <w:numPr>
                <w:ilvl w:val="0"/>
                <w:numId w:val="8"/>
              </w:numPr>
              <w:spacing w:before="120" w:after="120"/>
              <w:contextualSpacing w:val="0"/>
              <w:rPr>
                <w:rFonts w:ascii="Arial Narrow" w:hAnsi="Arial Narrow" w:cs="Arial"/>
                <w:b/>
                <w:bCs/>
                <w:color w:val="000000"/>
              </w:rPr>
            </w:pPr>
            <w:r w:rsidRPr="006A76C6">
              <w:rPr>
                <w:rFonts w:ascii="Arial Narrow" w:hAnsi="Arial Narrow" w:cstheme="minorHAnsi"/>
                <w:b/>
              </w:rPr>
              <w:t>Prílohy vyzvania</w:t>
            </w:r>
          </w:p>
        </w:tc>
      </w:tr>
      <w:tr w:rsidR="0030137E" w:rsidRPr="006A76C6"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6A76C6"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sidRPr="006A76C6">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AB7817E" w14:textId="6BA5FB4C" w:rsidR="006C2E50" w:rsidRPr="006A76C6" w:rsidRDefault="006C2E50" w:rsidP="006C2E50">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1a </w:t>
            </w:r>
            <w:r w:rsidR="0030137E" w:rsidRPr="006A76C6">
              <w:rPr>
                <w:rFonts w:ascii="Arial Narrow" w:hAnsi="Arial Narrow" w:cs="Arial"/>
                <w:color w:val="000000"/>
                <w:lang w:eastAsia="sk-SK"/>
              </w:rPr>
              <w:t>Formulár ŽoNFP</w:t>
            </w:r>
            <w:r w:rsidR="00493399" w:rsidRPr="006A76C6">
              <w:rPr>
                <w:rFonts w:ascii="Arial Narrow" w:hAnsi="Arial Narrow" w:cs="Arial"/>
                <w:color w:val="000000"/>
                <w:lang w:eastAsia="sk-SK"/>
              </w:rPr>
              <w:t xml:space="preserve"> </w:t>
            </w:r>
          </w:p>
          <w:p w14:paraId="48245CC0" w14:textId="552EF680" w:rsidR="006C2E50" w:rsidRPr="006A76C6" w:rsidRDefault="006C2E50" w:rsidP="006C2E50">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1b Formulár ŽoNFP-popis</w:t>
            </w:r>
          </w:p>
          <w:p w14:paraId="723579CB" w14:textId="59A69462" w:rsidR="0030137E" w:rsidRPr="006A76C6" w:rsidRDefault="006C2E50" w:rsidP="006C2E50">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1c</w:t>
            </w:r>
            <w:r w:rsidR="009871DF" w:rsidRPr="006A76C6">
              <w:rPr>
                <w:rFonts w:ascii="Arial Narrow" w:hAnsi="Arial Narrow" w:cs="Arial"/>
                <w:color w:val="000000"/>
                <w:lang w:eastAsia="sk-SK"/>
              </w:rPr>
              <w:t> </w:t>
            </w:r>
            <w:r w:rsidRPr="006A76C6">
              <w:rPr>
                <w:rFonts w:ascii="Arial Narrow" w:hAnsi="Arial Narrow" w:cs="Arial"/>
                <w:color w:val="000000"/>
                <w:lang w:eastAsia="sk-SK"/>
              </w:rPr>
              <w:t>D</w:t>
            </w:r>
            <w:r w:rsidR="009871DF" w:rsidRPr="006A76C6">
              <w:rPr>
                <w:rFonts w:ascii="Arial Narrow" w:hAnsi="Arial Narrow" w:cs="Arial"/>
                <w:color w:val="000000"/>
                <w:lang w:eastAsia="sk-SK"/>
              </w:rPr>
              <w:t>oplňujúce údaje k ŽoNFP</w:t>
            </w:r>
          </w:p>
        </w:tc>
      </w:tr>
      <w:tr w:rsidR="00427C6F" w:rsidRPr="006A76C6"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3607116F" w:rsidR="00427C6F" w:rsidRPr="006A76C6"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sidRPr="006A76C6">
              <w:rPr>
                <w:rFonts w:ascii="Arial Narrow" w:hAnsi="Arial Narrow" w:cs="Arial"/>
                <w:color w:val="000000"/>
                <w:lang w:eastAsia="sk-SK"/>
              </w:rPr>
              <w:t>2</w:t>
            </w:r>
            <w:r w:rsidR="00427C6F" w:rsidRPr="006A76C6">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6A76C6" w:rsidRDefault="00D37D33" w:rsidP="00D37D33">
            <w:pPr>
              <w:spacing w:before="120" w:after="0" w:line="240" w:lineRule="auto"/>
              <w:ind w:left="34"/>
              <w:jc w:val="both"/>
              <w:rPr>
                <w:rFonts w:ascii="Arial Narrow" w:hAnsi="Arial Narrow" w:cstheme="minorHAnsi"/>
              </w:rPr>
            </w:pPr>
            <w:r w:rsidRPr="006A76C6">
              <w:rPr>
                <w:rFonts w:ascii="Arial Narrow" w:hAnsi="Arial Narrow" w:cstheme="minorHAnsi"/>
                <w:bCs/>
                <w:iCs/>
              </w:rPr>
              <w:t>Príručka pre žiadateľa OPII, ktorej súčasťou sú aj:</w:t>
            </w:r>
          </w:p>
          <w:p w14:paraId="7ACA6EAC" w14:textId="06CA14DB" w:rsidR="00D37D33" w:rsidRPr="006A76C6"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6A76C6">
              <w:rPr>
                <w:rFonts w:ascii="Arial Narrow" w:hAnsi="Arial Narrow" w:cstheme="minorHAnsi"/>
                <w:bCs/>
                <w:iCs/>
                <w:sz w:val="22"/>
                <w:szCs w:val="22"/>
              </w:rPr>
              <w:t>zoznam merateľných ukazovateľov, vrátane ukazovateľov relevantných k HP,</w:t>
            </w:r>
          </w:p>
          <w:p w14:paraId="4304C0BC" w14:textId="77777777" w:rsidR="00D37D33" w:rsidRPr="006A76C6"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6A76C6">
              <w:rPr>
                <w:rFonts w:ascii="Arial Narrow" w:hAnsi="Arial Narrow" w:cstheme="minorHAnsi"/>
                <w:bCs/>
                <w:iCs/>
                <w:sz w:val="22"/>
                <w:szCs w:val="22"/>
              </w:rPr>
              <w:t>čestné vyhlásenia,</w:t>
            </w:r>
          </w:p>
          <w:p w14:paraId="2DEDD57C" w14:textId="2862B6B4" w:rsidR="00427C6F" w:rsidRPr="006A76C6" w:rsidRDefault="00D37D33" w:rsidP="00D37D33">
            <w:pPr>
              <w:pStyle w:val="Odsekzoznamu"/>
              <w:numPr>
                <w:ilvl w:val="0"/>
                <w:numId w:val="4"/>
              </w:numPr>
              <w:ind w:left="459" w:hanging="284"/>
              <w:contextualSpacing w:val="0"/>
              <w:jc w:val="both"/>
              <w:rPr>
                <w:rFonts w:ascii="Arial Narrow" w:hAnsi="Arial Narrow" w:cstheme="minorHAnsi"/>
                <w:bCs/>
                <w:iCs/>
              </w:rPr>
            </w:pPr>
            <w:r w:rsidRPr="006A76C6">
              <w:rPr>
                <w:rFonts w:ascii="Arial Narrow" w:hAnsi="Arial Narrow" w:cstheme="minorHAnsi"/>
                <w:bCs/>
                <w:iCs/>
                <w:sz w:val="22"/>
                <w:szCs w:val="22"/>
              </w:rPr>
              <w:t>oprávnené typy aktivít OPII.</w:t>
            </w:r>
          </w:p>
        </w:tc>
      </w:tr>
      <w:tr w:rsidR="00D37D33" w:rsidRPr="006A76C6"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6A76C6"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sidRPr="006A76C6">
              <w:rPr>
                <w:rFonts w:ascii="Arial Narrow" w:hAnsi="Arial Narrow" w:cs="Arial"/>
                <w:color w:val="000000"/>
                <w:lang w:eastAsia="sk-SK"/>
              </w:rPr>
              <w:t>3</w:t>
            </w:r>
            <w:r w:rsidR="00D37D33" w:rsidRPr="006A76C6">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3FD32DEC" w:rsidR="00D37D33" w:rsidRPr="006A76C6" w:rsidRDefault="000B2278" w:rsidP="00D37D33">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rsidRPr="006A76C6"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23958543" w:rsidR="00D37D33" w:rsidRPr="006A76C6" w:rsidRDefault="006C2E50" w:rsidP="00D37D33">
            <w:pPr>
              <w:autoSpaceDE w:val="0"/>
              <w:autoSpaceDN w:val="0"/>
              <w:adjustRightInd w:val="0"/>
              <w:spacing w:before="120" w:after="0" w:line="240" w:lineRule="auto"/>
              <w:jc w:val="center"/>
              <w:rPr>
                <w:rFonts w:ascii="Arial Narrow" w:hAnsi="Arial Narrow" w:cs="Arial"/>
                <w:color w:val="000000"/>
                <w:lang w:eastAsia="sk-SK"/>
              </w:rPr>
            </w:pPr>
            <w:r w:rsidRPr="006A76C6">
              <w:rPr>
                <w:rFonts w:ascii="Arial Narrow" w:hAnsi="Arial Narrow" w:cs="Arial"/>
                <w:color w:val="000000"/>
                <w:lang w:eastAsia="sk-SK"/>
              </w:rPr>
              <w:t>4</w:t>
            </w:r>
            <w:r w:rsidR="00D37D33" w:rsidRPr="006A76C6">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6A76C6" w:rsidRDefault="00D37D33" w:rsidP="00D37D33">
            <w:pPr>
              <w:autoSpaceDE w:val="0"/>
              <w:autoSpaceDN w:val="0"/>
              <w:adjustRightInd w:val="0"/>
              <w:spacing w:before="120" w:after="0" w:line="240" w:lineRule="auto"/>
              <w:jc w:val="both"/>
              <w:rPr>
                <w:rFonts w:ascii="Arial Narrow" w:hAnsi="Arial Narrow" w:cstheme="minorHAnsi"/>
              </w:rPr>
            </w:pPr>
            <w:r w:rsidRPr="006A76C6">
              <w:rPr>
                <w:rFonts w:ascii="Arial Narrow" w:hAnsi="Arial Narrow" w:cstheme="minorHAnsi"/>
                <w:bCs/>
                <w:iCs/>
              </w:rPr>
              <w:t>Hodnotiace kritériá</w:t>
            </w:r>
          </w:p>
        </w:tc>
      </w:tr>
    </w:tbl>
    <w:p w14:paraId="05956A21" w14:textId="77777777" w:rsidR="00815D38" w:rsidRPr="006A76C6" w:rsidRDefault="00815D38" w:rsidP="00964CBD">
      <w:pPr>
        <w:spacing w:before="240" w:after="240" w:line="240" w:lineRule="auto"/>
        <w:ind w:firstLine="708"/>
        <w:jc w:val="both"/>
        <w:rPr>
          <w:rFonts w:ascii="Arial Narrow" w:hAnsi="Arial Narrow" w:cstheme="minorHAnsi"/>
        </w:rPr>
      </w:pPr>
    </w:p>
    <w:sectPr w:rsidR="00815D38" w:rsidRPr="006A76C6" w:rsidSect="00597862">
      <w:headerReference w:type="default" r:id="rId17"/>
      <w:footerReference w:type="defaul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Narrow" w:hAnsi="Arial Narrow"/>
        <w:sz w:val="20"/>
        <w:szCs w:val="20"/>
      </w:rPr>
      <w:id w:val="1472249503"/>
      <w:docPartObj>
        <w:docPartGallery w:val="Page Numbers (Bottom of Page)"/>
        <w:docPartUnique/>
      </w:docPartObj>
    </w:sdtPr>
    <w:sdtEndPr>
      <w:rPr>
        <w:sz w:val="24"/>
        <w:szCs w:val="24"/>
      </w:rPr>
    </w:sdtEndPr>
    <w:sdtContent>
      <w:p w14:paraId="7FD5EB75" w14:textId="7301A536" w:rsidR="0049783F" w:rsidRPr="006A76C6" w:rsidRDefault="0049783F" w:rsidP="00F1589B">
        <w:pPr>
          <w:pStyle w:val="Pta"/>
          <w:rPr>
            <w:rFonts w:ascii="Arial Narrow" w:hAnsi="Arial Narrow"/>
          </w:rPr>
        </w:pPr>
        <w:r w:rsidRPr="006A76C6">
          <w:rPr>
            <w:rFonts w:ascii="Arial Narrow" w:hAnsi="Arial Narrow"/>
            <w:sz w:val="20"/>
            <w:szCs w:val="20"/>
          </w:rPr>
          <w:t>Vyzvanie OPII-2016/</w:t>
        </w:r>
        <w:r w:rsidR="006B3C3A" w:rsidRPr="006A76C6">
          <w:rPr>
            <w:rFonts w:ascii="Arial Narrow" w:hAnsi="Arial Narrow"/>
            <w:sz w:val="20"/>
            <w:szCs w:val="20"/>
          </w:rPr>
          <w:t>1</w:t>
        </w:r>
        <w:r w:rsidRPr="006A76C6">
          <w:rPr>
            <w:rFonts w:ascii="Arial Narrow" w:hAnsi="Arial Narrow"/>
            <w:sz w:val="20"/>
            <w:szCs w:val="20"/>
          </w:rPr>
          <w:t>.1</w:t>
        </w:r>
        <w:r w:rsidR="00F4796C" w:rsidRPr="006A76C6">
          <w:rPr>
            <w:rFonts w:ascii="Arial Narrow" w:hAnsi="Arial Narrow"/>
            <w:sz w:val="20"/>
            <w:szCs w:val="20"/>
          </w:rPr>
          <w:t>_1.2</w:t>
        </w:r>
        <w:r w:rsidRPr="006A76C6">
          <w:rPr>
            <w:rFonts w:ascii="Arial Narrow" w:hAnsi="Arial Narrow"/>
            <w:sz w:val="20"/>
            <w:szCs w:val="20"/>
          </w:rPr>
          <w:t>/</w:t>
        </w:r>
        <w:r w:rsidR="006B3C3A" w:rsidRPr="006A76C6">
          <w:rPr>
            <w:rFonts w:ascii="Arial Narrow" w:hAnsi="Arial Narrow"/>
            <w:sz w:val="20"/>
            <w:szCs w:val="20"/>
          </w:rPr>
          <w:t>ŽSR</w:t>
        </w:r>
        <w:r w:rsidRPr="006A76C6">
          <w:rPr>
            <w:rFonts w:ascii="Arial Narrow" w:hAnsi="Arial Narrow"/>
            <w:sz w:val="20"/>
            <w:szCs w:val="20"/>
          </w:rPr>
          <w:t>-</w:t>
        </w:r>
        <w:r w:rsidR="00F605EE" w:rsidRPr="006A76C6">
          <w:rPr>
            <w:rFonts w:ascii="Arial Narrow" w:hAnsi="Arial Narrow"/>
            <w:sz w:val="20"/>
            <w:szCs w:val="20"/>
          </w:rPr>
          <w:t>6</w:t>
        </w:r>
        <w:r w:rsidRPr="006A76C6">
          <w:rPr>
            <w:rFonts w:ascii="Arial Narrow" w:hAnsi="Arial Narrow"/>
            <w:sz w:val="20"/>
            <w:szCs w:val="20"/>
          </w:rPr>
          <w:t>-</w:t>
        </w:r>
        <w:r w:rsidR="00F4796C" w:rsidRPr="006A76C6">
          <w:rPr>
            <w:rFonts w:ascii="Arial Narrow" w:hAnsi="Arial Narrow"/>
            <w:sz w:val="20"/>
            <w:szCs w:val="20"/>
          </w:rPr>
          <w:t>N</w:t>
        </w:r>
        <w:r w:rsidRPr="006A76C6">
          <w:rPr>
            <w:rFonts w:ascii="Arial Narrow" w:hAnsi="Arial Narrow"/>
            <w:sz w:val="20"/>
            <w:szCs w:val="20"/>
          </w:rPr>
          <w:t xml:space="preserve">P                                                                                                                               </w:t>
        </w:r>
        <w:r w:rsidRPr="006A76C6">
          <w:rPr>
            <w:rFonts w:ascii="Arial Narrow" w:hAnsi="Arial Narrow"/>
            <w:sz w:val="20"/>
            <w:szCs w:val="20"/>
          </w:rPr>
          <w:fldChar w:fldCharType="begin"/>
        </w:r>
        <w:r w:rsidRPr="006A76C6">
          <w:rPr>
            <w:rFonts w:ascii="Arial Narrow" w:hAnsi="Arial Narrow"/>
            <w:sz w:val="20"/>
            <w:szCs w:val="20"/>
          </w:rPr>
          <w:instrText>PAGE   \* MERGEFORMAT</w:instrText>
        </w:r>
        <w:r w:rsidRPr="006A76C6">
          <w:rPr>
            <w:rFonts w:ascii="Arial Narrow" w:hAnsi="Arial Narrow"/>
            <w:sz w:val="20"/>
            <w:szCs w:val="20"/>
          </w:rPr>
          <w:fldChar w:fldCharType="separate"/>
        </w:r>
        <w:r w:rsidR="00F90E40">
          <w:rPr>
            <w:rFonts w:ascii="Arial Narrow" w:hAnsi="Arial Narrow"/>
            <w:noProof/>
            <w:sz w:val="20"/>
            <w:szCs w:val="20"/>
          </w:rPr>
          <w:t>3</w:t>
        </w:r>
        <w:r w:rsidRPr="006A76C6">
          <w:rPr>
            <w:rFonts w:ascii="Arial Narrow" w:hAnsi="Arial Narrow"/>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B867B77" w14:textId="77777777" w:rsidR="00CE2A87" w:rsidRPr="006A76C6" w:rsidRDefault="00CE2A87" w:rsidP="00DF0D6B">
      <w:pPr>
        <w:pStyle w:val="Textpoznmkypodiarou"/>
        <w:rPr>
          <w:rFonts w:ascii="Arial Narrow" w:hAnsi="Arial Narrow"/>
        </w:rPr>
      </w:pPr>
      <w:r w:rsidRPr="006A76C6">
        <w:rPr>
          <w:rStyle w:val="Odkaznapoznmkupodiarou"/>
          <w:rFonts w:ascii="Arial Narrow" w:hAnsi="Arial Narrow"/>
        </w:rPr>
        <w:footnoteRef/>
      </w:r>
      <w:r w:rsidRPr="006A76C6">
        <w:rPr>
          <w:rFonts w:ascii="Arial Narrow" w:hAnsi="Arial Narrow"/>
        </w:rPr>
        <w:t xml:space="preserve"> </w:t>
      </w:r>
      <w:r w:rsidRPr="006A76C6">
        <w:rPr>
          <w:rFonts w:ascii="Arial Narrow" w:hAnsi="Arial Narrow"/>
          <w:sz w:val="18"/>
          <w:szCs w:val="18"/>
        </w:rPr>
        <w:t xml:space="preserve">Zákon č. 82/2005 Z. z. o nelegálnej práci a nelegálnom zamestnávaní v znení neskorších predpisov </w:t>
      </w:r>
      <w:r w:rsidRPr="006A76C6">
        <w:rPr>
          <w:rFonts w:ascii="Arial Narrow" w:hAnsi="Arial Narrow"/>
        </w:rPr>
        <w:t xml:space="preserve"> </w:t>
      </w:r>
    </w:p>
  </w:footnote>
  <w:footnote w:id="2">
    <w:p w14:paraId="1348DF2D" w14:textId="77777777" w:rsidR="00AA4171" w:rsidRPr="00F84564" w:rsidRDefault="00AA4171"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3">
    <w:p w14:paraId="26948C0D" w14:textId="3A261C9A"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0671AB">
        <w:rPr>
          <w:rFonts w:ascii="Arial Narrow" w:hAnsi="Arial Narrow"/>
          <w:sz w:val="18"/>
          <w:szCs w:val="18"/>
        </w:rPr>
        <w:t xml:space="preserve">. </w:t>
      </w:r>
      <w:r w:rsidR="000671AB" w:rsidRPr="00EC635E">
        <w:rPr>
          <w:rFonts w:ascii="Arial Narrow" w:hAnsi="Arial Narrow"/>
          <w:sz w:val="18"/>
          <w:szCs w:val="18"/>
        </w:rPr>
        <w:t xml:space="preserve">Systém implementácie HP UR na webovom sídle </w:t>
      </w:r>
      <w:hyperlink r:id="rId1" w:history="1">
        <w:r w:rsidR="000671AB" w:rsidRPr="00EC635E">
          <w:rPr>
            <w:rStyle w:val="Hypertextovprepojenie"/>
            <w:rFonts w:ascii="Arial Narrow" w:hAnsi="Arial Narrow"/>
            <w:sz w:val="18"/>
            <w:szCs w:val="18"/>
          </w:rPr>
          <w:t>http://hpur.vlada.gov.sk</w:t>
        </w:r>
      </w:hyperlink>
      <w:r w:rsidR="000671AB" w:rsidRPr="00EC635E">
        <w:rPr>
          <w:rFonts w:ascii="Arial Narrow" w:hAnsi="Arial Narrow"/>
          <w:sz w:val="18"/>
          <w:szCs w:val="18"/>
        </w:rPr>
        <w:t xml:space="preserve">. Systém implementácie HP RMŽaN na webovom sídle </w:t>
      </w:r>
      <w:hyperlink r:id="rId2" w:history="1">
        <w:r w:rsidR="000671AB" w:rsidRPr="00EC635E">
          <w:rPr>
            <w:rStyle w:val="Hypertextovprepojenie"/>
            <w:rFonts w:ascii="Arial Narrow" w:hAnsi="Arial Narrow"/>
            <w:sz w:val="18"/>
            <w:szCs w:val="18"/>
          </w:rPr>
          <w:t>https://www.gender.gov.sk/po-2014-2020/dokumenty/riadiace-dokumenty/</w:t>
        </w:r>
      </w:hyperlink>
      <w:r w:rsidR="000671AB">
        <w:rPr>
          <w:rFonts w:ascii="Arial Narrow" w:hAnsi="Arial Narrow"/>
          <w:sz w:val="18"/>
          <w:szCs w:val="18"/>
        </w:rPr>
        <w:t>.</w:t>
      </w:r>
      <w:r w:rsidR="000671AB" w:rsidRPr="00626FE8">
        <w:rPr>
          <w:rFonts w:ascii="Arial Narrow" w:hAnsi="Arial Narrow"/>
          <w:sz w:val="18"/>
          <w:szCs w:val="18"/>
        </w:rPr>
        <w:t xml:space="preserve">  </w:t>
      </w:r>
      <w:r w:rsidRPr="00626FE8">
        <w:rPr>
          <w:rFonts w:ascii="Arial Narrow" w:hAnsi="Arial Narrow"/>
          <w:sz w:val="18"/>
          <w:szCs w:val="18"/>
        </w:rPr>
        <w:t xml:space="preserve"> </w:t>
      </w:r>
    </w:p>
  </w:footnote>
  <w:footnote w:id="4">
    <w:p w14:paraId="2B568F4D" w14:textId="77777777" w:rsidR="006D095F" w:rsidRPr="00735B17" w:rsidRDefault="006D095F" w:rsidP="006D095F">
      <w:pPr>
        <w:pStyle w:val="Textpoznmkypodiarou"/>
        <w:jc w:val="both"/>
        <w:rPr>
          <w:rFonts w:ascii="Arial Narrow" w:hAnsi="Arial Narrow"/>
          <w:sz w:val="18"/>
          <w:szCs w:val="18"/>
        </w:rPr>
      </w:pPr>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hyperlink r:id="rId3" w:history="1">
        <w:r w:rsidRPr="00735B17">
          <w:rPr>
            <w:rStyle w:val="Hypertextovprepojenie"/>
            <w:rFonts w:ascii="Arial Narrow" w:hAnsi="Arial Narrow"/>
          </w:rPr>
          <w:t>http://www.rokovania.sk/Rokovanie.aspx/BodRokovaniaDetail?idMaterial=26092</w:t>
        </w:r>
      </w:hyperlink>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2C459CF" w14:textId="77777777" w:rsidR="006D095F" w:rsidRDefault="006D095F" w:rsidP="006D095F">
      <w:pPr>
        <w:pStyle w:val="Textpoznmkypodiarou"/>
      </w:pPr>
    </w:p>
  </w:footnote>
  <w:footnote w:id="5">
    <w:p w14:paraId="3E1AD737" w14:textId="118EDA7F" w:rsidR="00B76332" w:rsidRDefault="00B76332" w:rsidP="00F86916">
      <w:pPr>
        <w:pStyle w:val="Textpoznmkypodiarou"/>
      </w:pPr>
      <w:r>
        <w:rPr>
          <w:rStyle w:val="Odkaznapoznmkupodiarou"/>
        </w:rPr>
        <w:footnoteRef/>
      </w:r>
      <w:r>
        <w:t xml:space="preserve"> </w:t>
      </w:r>
      <w:r w:rsidRPr="00D748D1">
        <w:rPr>
          <w:rFonts w:ascii="Arial Narrow" w:hAnsi="Arial Narrow"/>
          <w:sz w:val="18"/>
          <w:szCs w:val="18"/>
        </w:rPr>
        <w:t>Vestník MDV SR č. 3 z 30. apríla 2013</w:t>
      </w:r>
      <w:r>
        <w:t xml:space="preserve"> </w:t>
      </w:r>
      <w:hyperlink r:id="rId4" w:history="1">
        <w:r w:rsidRPr="00405E8D">
          <w:rPr>
            <w:rStyle w:val="Hypertextovprepojenie"/>
          </w:rPr>
          <w:t>http://www.telecom.gov.sk/index/index.php?ids=121</w:t>
        </w:r>
      </w:hyperlink>
      <w:hyperlink r:id="rId5"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6B64" w14:textId="3FDB06B8" w:rsidR="0049783F" w:rsidRPr="0017059F" w:rsidRDefault="0017059F" w:rsidP="0017059F">
    <w:pPr>
      <w:pStyle w:val="Hlavika"/>
      <w:jc w:val="center"/>
    </w:pPr>
    <w:r>
      <w:rPr>
        <w:noProof/>
      </w:rPr>
      <w:drawing>
        <wp:inline distT="0" distB="0" distL="0" distR="0" wp14:anchorId="509DA998" wp14:editId="4B800383">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00253EE"/>
    <w:multiLevelType w:val="hybridMultilevel"/>
    <w:tmpl w:val="195071D8"/>
    <w:lvl w:ilvl="0" w:tplc="041B0001">
      <w:start w:val="1"/>
      <w:numFmt w:val="bullet"/>
      <w:lvlText w:val=""/>
      <w:lvlJc w:val="left"/>
      <w:pPr>
        <w:ind w:left="720" w:hanging="360"/>
      </w:pPr>
      <w:rPr>
        <w:rFonts w:ascii="Symbol" w:hAnsi="Symbol"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44624E"/>
    <w:multiLevelType w:val="multilevel"/>
    <w:tmpl w:val="37C276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CD65073"/>
    <w:multiLevelType w:val="hybridMultilevel"/>
    <w:tmpl w:val="295E4412"/>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7" w15:restartNumberingAfterBreak="0">
    <w:nsid w:val="341B3B7B"/>
    <w:multiLevelType w:val="hybridMultilevel"/>
    <w:tmpl w:val="2BA812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2487F2F"/>
    <w:multiLevelType w:val="hybridMultilevel"/>
    <w:tmpl w:val="0B0E88DE"/>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A1B27F7"/>
    <w:multiLevelType w:val="hybridMultilevel"/>
    <w:tmpl w:val="EF7E59A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4E026380"/>
    <w:multiLevelType w:val="multilevel"/>
    <w:tmpl w:val="DE9A724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7"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0"/>
  </w:num>
  <w:num w:numId="4">
    <w:abstractNumId w:val="5"/>
  </w:num>
  <w:num w:numId="5">
    <w:abstractNumId w:val="17"/>
  </w:num>
  <w:num w:numId="6">
    <w:abstractNumId w:val="0"/>
  </w:num>
  <w:num w:numId="7">
    <w:abstractNumId w:val="15"/>
  </w:num>
  <w:num w:numId="8">
    <w:abstractNumId w:val="9"/>
  </w:num>
  <w:num w:numId="9">
    <w:abstractNumId w:val="3"/>
  </w:num>
  <w:num w:numId="10">
    <w:abstractNumId w:val="12"/>
  </w:num>
  <w:num w:numId="11">
    <w:abstractNumId w:val="8"/>
  </w:num>
  <w:num w:numId="12">
    <w:abstractNumId w:val="6"/>
  </w:num>
  <w:num w:numId="13">
    <w:abstractNumId w:val="1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3"/>
  </w:num>
  <w:num w:numId="20">
    <w:abstractNumId w:val="2"/>
  </w:num>
  <w:num w:numId="21">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530B"/>
    <w:rsid w:val="00036D94"/>
    <w:rsid w:val="0004034C"/>
    <w:rsid w:val="00040A64"/>
    <w:rsid w:val="00041AC8"/>
    <w:rsid w:val="00050078"/>
    <w:rsid w:val="00051900"/>
    <w:rsid w:val="00052E96"/>
    <w:rsid w:val="000671AB"/>
    <w:rsid w:val="00072336"/>
    <w:rsid w:val="00072F94"/>
    <w:rsid w:val="0007348A"/>
    <w:rsid w:val="0007481E"/>
    <w:rsid w:val="00075ADB"/>
    <w:rsid w:val="00076A60"/>
    <w:rsid w:val="00077138"/>
    <w:rsid w:val="00077421"/>
    <w:rsid w:val="00082728"/>
    <w:rsid w:val="00086681"/>
    <w:rsid w:val="0009136F"/>
    <w:rsid w:val="00092DC7"/>
    <w:rsid w:val="00097BED"/>
    <w:rsid w:val="000A5FA5"/>
    <w:rsid w:val="000A7225"/>
    <w:rsid w:val="000A7C44"/>
    <w:rsid w:val="000B2278"/>
    <w:rsid w:val="000B25EE"/>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05D"/>
    <w:rsid w:val="0013088C"/>
    <w:rsid w:val="00133AC6"/>
    <w:rsid w:val="0013632E"/>
    <w:rsid w:val="00136E09"/>
    <w:rsid w:val="00142C76"/>
    <w:rsid w:val="00146D93"/>
    <w:rsid w:val="00152088"/>
    <w:rsid w:val="00153CC2"/>
    <w:rsid w:val="0015480B"/>
    <w:rsid w:val="00156B90"/>
    <w:rsid w:val="00164511"/>
    <w:rsid w:val="0016481D"/>
    <w:rsid w:val="00164A0A"/>
    <w:rsid w:val="00166C09"/>
    <w:rsid w:val="00166C3D"/>
    <w:rsid w:val="0017059F"/>
    <w:rsid w:val="00170B2E"/>
    <w:rsid w:val="00171DF4"/>
    <w:rsid w:val="00172777"/>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3592"/>
    <w:rsid w:val="00205B5C"/>
    <w:rsid w:val="00206BFA"/>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241B"/>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4501"/>
    <w:rsid w:val="0030513E"/>
    <w:rsid w:val="0030585E"/>
    <w:rsid w:val="0032288B"/>
    <w:rsid w:val="00323D81"/>
    <w:rsid w:val="00325B8D"/>
    <w:rsid w:val="003261CC"/>
    <w:rsid w:val="00327AD2"/>
    <w:rsid w:val="00330328"/>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0AEF"/>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4F99"/>
    <w:rsid w:val="003F6311"/>
    <w:rsid w:val="003F661F"/>
    <w:rsid w:val="004014D7"/>
    <w:rsid w:val="004029FB"/>
    <w:rsid w:val="004100CB"/>
    <w:rsid w:val="004123C2"/>
    <w:rsid w:val="00412F14"/>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DDA"/>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294"/>
    <w:rsid w:val="004E39CC"/>
    <w:rsid w:val="004E5EBB"/>
    <w:rsid w:val="004F1FF9"/>
    <w:rsid w:val="004F35ED"/>
    <w:rsid w:val="004F448E"/>
    <w:rsid w:val="004F6058"/>
    <w:rsid w:val="00504336"/>
    <w:rsid w:val="00504B32"/>
    <w:rsid w:val="00506F84"/>
    <w:rsid w:val="00510B04"/>
    <w:rsid w:val="00511A69"/>
    <w:rsid w:val="00515ACA"/>
    <w:rsid w:val="005211BB"/>
    <w:rsid w:val="00521F7B"/>
    <w:rsid w:val="005313ED"/>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0C31"/>
    <w:rsid w:val="005C1D7C"/>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5F6C5E"/>
    <w:rsid w:val="00607707"/>
    <w:rsid w:val="00612EAA"/>
    <w:rsid w:val="00613510"/>
    <w:rsid w:val="0062318C"/>
    <w:rsid w:val="00626384"/>
    <w:rsid w:val="006268D2"/>
    <w:rsid w:val="00626FE8"/>
    <w:rsid w:val="006317CB"/>
    <w:rsid w:val="00631BCA"/>
    <w:rsid w:val="00633404"/>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A76C6"/>
    <w:rsid w:val="006B097E"/>
    <w:rsid w:val="006B0B9E"/>
    <w:rsid w:val="006B3C3A"/>
    <w:rsid w:val="006B5493"/>
    <w:rsid w:val="006B64B3"/>
    <w:rsid w:val="006C0886"/>
    <w:rsid w:val="006C2E50"/>
    <w:rsid w:val="006D095F"/>
    <w:rsid w:val="006D218E"/>
    <w:rsid w:val="006D787D"/>
    <w:rsid w:val="006E1E54"/>
    <w:rsid w:val="006E4B05"/>
    <w:rsid w:val="006E4F20"/>
    <w:rsid w:val="006F2925"/>
    <w:rsid w:val="006F2EA5"/>
    <w:rsid w:val="006F4FF1"/>
    <w:rsid w:val="006F63E8"/>
    <w:rsid w:val="006F6608"/>
    <w:rsid w:val="006F66B2"/>
    <w:rsid w:val="007003FE"/>
    <w:rsid w:val="00714649"/>
    <w:rsid w:val="00714A3E"/>
    <w:rsid w:val="007202A8"/>
    <w:rsid w:val="007212F0"/>
    <w:rsid w:val="00726FA2"/>
    <w:rsid w:val="00727609"/>
    <w:rsid w:val="00730AC7"/>
    <w:rsid w:val="0073467A"/>
    <w:rsid w:val="00734744"/>
    <w:rsid w:val="007355DD"/>
    <w:rsid w:val="007403EC"/>
    <w:rsid w:val="00741F1F"/>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354D"/>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4A87"/>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2657B"/>
    <w:rsid w:val="00934D1B"/>
    <w:rsid w:val="0093561F"/>
    <w:rsid w:val="00940D5B"/>
    <w:rsid w:val="00943666"/>
    <w:rsid w:val="00946FA3"/>
    <w:rsid w:val="009504C3"/>
    <w:rsid w:val="00950FC5"/>
    <w:rsid w:val="00953FEC"/>
    <w:rsid w:val="00954355"/>
    <w:rsid w:val="0096287B"/>
    <w:rsid w:val="00964CBD"/>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9D0"/>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4F52"/>
    <w:rsid w:val="00A56C94"/>
    <w:rsid w:val="00A634A9"/>
    <w:rsid w:val="00A642A6"/>
    <w:rsid w:val="00A643B4"/>
    <w:rsid w:val="00A72CC4"/>
    <w:rsid w:val="00A75AF4"/>
    <w:rsid w:val="00A75F39"/>
    <w:rsid w:val="00A75F7B"/>
    <w:rsid w:val="00A77AF5"/>
    <w:rsid w:val="00A80264"/>
    <w:rsid w:val="00A81236"/>
    <w:rsid w:val="00A84393"/>
    <w:rsid w:val="00A87667"/>
    <w:rsid w:val="00A95848"/>
    <w:rsid w:val="00A96144"/>
    <w:rsid w:val="00AA1D53"/>
    <w:rsid w:val="00AA4171"/>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980"/>
    <w:rsid w:val="00AE4CE6"/>
    <w:rsid w:val="00AE55E7"/>
    <w:rsid w:val="00AE77C1"/>
    <w:rsid w:val="00AF63B7"/>
    <w:rsid w:val="00AF7B49"/>
    <w:rsid w:val="00B01602"/>
    <w:rsid w:val="00B038E7"/>
    <w:rsid w:val="00B05ABA"/>
    <w:rsid w:val="00B110A4"/>
    <w:rsid w:val="00B14D06"/>
    <w:rsid w:val="00B16D14"/>
    <w:rsid w:val="00B237AE"/>
    <w:rsid w:val="00B2425B"/>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57ECA"/>
    <w:rsid w:val="00B600E2"/>
    <w:rsid w:val="00B65368"/>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A0E90"/>
    <w:rsid w:val="00BA0EA2"/>
    <w:rsid w:val="00BA1C30"/>
    <w:rsid w:val="00BA513C"/>
    <w:rsid w:val="00BA7BD0"/>
    <w:rsid w:val="00BB00E7"/>
    <w:rsid w:val="00BC0F00"/>
    <w:rsid w:val="00BC6D75"/>
    <w:rsid w:val="00BD04DA"/>
    <w:rsid w:val="00BD2EC6"/>
    <w:rsid w:val="00BD48E0"/>
    <w:rsid w:val="00BE3741"/>
    <w:rsid w:val="00BE690E"/>
    <w:rsid w:val="00BE7811"/>
    <w:rsid w:val="00BF00CB"/>
    <w:rsid w:val="00C00154"/>
    <w:rsid w:val="00C0024E"/>
    <w:rsid w:val="00C0259A"/>
    <w:rsid w:val="00C047FA"/>
    <w:rsid w:val="00C04A92"/>
    <w:rsid w:val="00C05167"/>
    <w:rsid w:val="00C052F3"/>
    <w:rsid w:val="00C06A50"/>
    <w:rsid w:val="00C07FF5"/>
    <w:rsid w:val="00C10E19"/>
    <w:rsid w:val="00C15F76"/>
    <w:rsid w:val="00C205DA"/>
    <w:rsid w:val="00C210AC"/>
    <w:rsid w:val="00C2348D"/>
    <w:rsid w:val="00C26C46"/>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0554"/>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07CEB"/>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2C8A"/>
    <w:rsid w:val="00DF32E4"/>
    <w:rsid w:val="00DF4FC7"/>
    <w:rsid w:val="00DF5C4E"/>
    <w:rsid w:val="00DF5E1F"/>
    <w:rsid w:val="00DF6198"/>
    <w:rsid w:val="00DF737C"/>
    <w:rsid w:val="00E0524C"/>
    <w:rsid w:val="00E10CB0"/>
    <w:rsid w:val="00E13A4A"/>
    <w:rsid w:val="00E14753"/>
    <w:rsid w:val="00E15345"/>
    <w:rsid w:val="00E216F3"/>
    <w:rsid w:val="00E2477B"/>
    <w:rsid w:val="00E24F9F"/>
    <w:rsid w:val="00E323C1"/>
    <w:rsid w:val="00E33F3B"/>
    <w:rsid w:val="00E37991"/>
    <w:rsid w:val="00E41B1C"/>
    <w:rsid w:val="00E43D17"/>
    <w:rsid w:val="00E4579A"/>
    <w:rsid w:val="00E4587E"/>
    <w:rsid w:val="00E50997"/>
    <w:rsid w:val="00E51415"/>
    <w:rsid w:val="00E54464"/>
    <w:rsid w:val="00E55FBF"/>
    <w:rsid w:val="00E56CD0"/>
    <w:rsid w:val="00E57B9B"/>
    <w:rsid w:val="00E605AF"/>
    <w:rsid w:val="00E60E4C"/>
    <w:rsid w:val="00E66656"/>
    <w:rsid w:val="00E66A60"/>
    <w:rsid w:val="00E70544"/>
    <w:rsid w:val="00E71357"/>
    <w:rsid w:val="00E74272"/>
    <w:rsid w:val="00E75079"/>
    <w:rsid w:val="00E80A70"/>
    <w:rsid w:val="00E90308"/>
    <w:rsid w:val="00E90661"/>
    <w:rsid w:val="00E90795"/>
    <w:rsid w:val="00E91C94"/>
    <w:rsid w:val="00E93182"/>
    <w:rsid w:val="00E94047"/>
    <w:rsid w:val="00E95485"/>
    <w:rsid w:val="00E9777D"/>
    <w:rsid w:val="00EA0619"/>
    <w:rsid w:val="00EA095E"/>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EF1E78"/>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4796C"/>
    <w:rsid w:val="00F605EE"/>
    <w:rsid w:val="00F61671"/>
    <w:rsid w:val="00F622D4"/>
    <w:rsid w:val="00F82DB4"/>
    <w:rsid w:val="00F834D4"/>
    <w:rsid w:val="00F84564"/>
    <w:rsid w:val="00F849DD"/>
    <w:rsid w:val="00F861B2"/>
    <w:rsid w:val="00F86916"/>
    <w:rsid w:val="00F90E40"/>
    <w:rsid w:val="00F968E1"/>
    <w:rsid w:val="00F977EC"/>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07FEAECF"/>
  <w15:docId w15:val="{4549C015-759A-4640-9BA3-3A7E4527F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c.europa.eu/inea/en/connecting-europe-facility/cef-transport/apply-fundi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5" Type="http://schemas.openxmlformats.org/officeDocument/2006/relationships/webSettings" Target="webSettings.xml"/><Relationship Id="rId15" Type="http://schemas.openxmlformats.org/officeDocument/2006/relationships/hyperlink" Target="http://www.centraleurope.vlada.gov.sk/prva-vyzva/" TargetMode="External"/><Relationship Id="rId10" Type="http://schemas.openxmlformats.org/officeDocument/2006/relationships/hyperlink" Target="http://www.slovensko.s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opiiapp.php/Vyzvania/"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 Id="rId5" Type="http://schemas.openxmlformats.org/officeDocument/2006/relationships/hyperlink" Target="http://www.telecom.gov.sk/index/index.php?ids=154480" TargetMode="External"/><Relationship Id="rId4" Type="http://schemas.openxmlformats.org/officeDocument/2006/relationships/hyperlink" Target="http://www.telecom.gov.sk/index/index.php?ids=1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E5604-A346-46FE-A6E0-C2A61A8BC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12</Pages>
  <Words>4845</Words>
  <Characters>27617</Characters>
  <Application>Microsoft Office Word</Application>
  <DocSecurity>0</DocSecurity>
  <Lines>230</Lines>
  <Paragraphs>64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32398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65</cp:revision>
  <cp:lastPrinted>2016-01-20T15:57:00Z</cp:lastPrinted>
  <dcterms:created xsi:type="dcterms:W3CDTF">2016-01-22T06:28:00Z</dcterms:created>
  <dcterms:modified xsi:type="dcterms:W3CDTF">2019-02-06T13:34:00Z</dcterms:modified>
</cp:coreProperties>
</file>